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03BA5" w14:textId="77777777" w:rsidR="002831CC" w:rsidRPr="002831CC" w:rsidRDefault="002831CC" w:rsidP="002831CC">
      <w:pPr>
        <w:spacing w:after="0" w:line="240" w:lineRule="auto"/>
        <w:rPr>
          <w:rFonts w:ascii="Times New Roman" w:eastAsia="Times New Roman" w:hAnsi="Times New Roman" w:cs="Times New Roman"/>
          <w:sz w:val="24"/>
          <w:szCs w:val="24"/>
          <w:lang w:eastAsia="en-IE"/>
        </w:rPr>
      </w:pPr>
      <w:r w:rsidRPr="002831CC">
        <w:rPr>
          <w:rFonts w:ascii="Helvetica" w:eastAsia="Times New Roman" w:hAnsi="Helvetica" w:cs="Helvetica"/>
          <w:b/>
          <w:bCs/>
          <w:color w:val="656565"/>
          <w:sz w:val="18"/>
          <w:szCs w:val="18"/>
          <w:shd w:val="clear" w:color="auto" w:fill="FAFAFA"/>
          <w:lang w:eastAsia="en-IE"/>
        </w:rPr>
        <w:t>NOTICE OF ANNUAL GENERAL MEETING 2025</w:t>
      </w:r>
      <w:r w:rsidRPr="002831CC">
        <w:rPr>
          <w:rFonts w:ascii="Helvetica" w:eastAsia="Times New Roman" w:hAnsi="Helvetica" w:cs="Helvetica"/>
          <w:color w:val="656565"/>
          <w:sz w:val="18"/>
          <w:szCs w:val="18"/>
          <w:lang w:eastAsia="en-IE"/>
        </w:rPr>
        <w:br/>
      </w:r>
      <w:r w:rsidRPr="002831CC">
        <w:rPr>
          <w:rFonts w:ascii="Helvetica" w:eastAsia="Times New Roman" w:hAnsi="Helvetica" w:cs="Helvetica"/>
          <w:color w:val="656565"/>
          <w:sz w:val="18"/>
          <w:szCs w:val="18"/>
          <w:shd w:val="clear" w:color="auto" w:fill="FAFAFA"/>
          <w:lang w:eastAsia="en-IE"/>
        </w:rPr>
        <w:t> </w:t>
      </w:r>
      <w:r w:rsidRPr="002831CC">
        <w:rPr>
          <w:rFonts w:ascii="Helvetica" w:eastAsia="Times New Roman" w:hAnsi="Helvetica" w:cs="Helvetica"/>
          <w:color w:val="656565"/>
          <w:sz w:val="18"/>
          <w:szCs w:val="18"/>
          <w:lang w:eastAsia="en-IE"/>
        </w:rPr>
        <w:br/>
      </w:r>
      <w:r w:rsidRPr="002831CC">
        <w:rPr>
          <w:rFonts w:ascii="Helvetica" w:eastAsia="Times New Roman" w:hAnsi="Helvetica" w:cs="Helvetica"/>
          <w:b/>
          <w:bCs/>
          <w:color w:val="656565"/>
          <w:sz w:val="18"/>
          <w:szCs w:val="18"/>
          <w:shd w:val="clear" w:color="auto" w:fill="FAFAFA"/>
          <w:lang w:eastAsia="en-IE"/>
        </w:rPr>
        <w:t>In accordance with Article 22 of the MII Constitution, Notice is hereby given that the 2025 AGM of the Mediators' Institute of Ireland will be held as a Zoom meeting on Monday 1</w:t>
      </w:r>
      <w:r w:rsidRPr="002831CC">
        <w:rPr>
          <w:rFonts w:ascii="Helvetica" w:eastAsia="Times New Roman" w:hAnsi="Helvetica" w:cs="Helvetica"/>
          <w:b/>
          <w:bCs/>
          <w:color w:val="656565"/>
          <w:sz w:val="18"/>
          <w:szCs w:val="18"/>
          <w:shd w:val="clear" w:color="auto" w:fill="FAFAFA"/>
          <w:vertAlign w:val="superscript"/>
          <w:lang w:eastAsia="en-IE"/>
        </w:rPr>
        <w:t>st</w:t>
      </w:r>
      <w:r w:rsidRPr="002831CC">
        <w:rPr>
          <w:rFonts w:ascii="Helvetica" w:eastAsia="Times New Roman" w:hAnsi="Helvetica" w:cs="Helvetica"/>
          <w:b/>
          <w:bCs/>
          <w:color w:val="656565"/>
          <w:sz w:val="18"/>
          <w:szCs w:val="18"/>
          <w:shd w:val="clear" w:color="auto" w:fill="FAFAFA"/>
          <w:lang w:eastAsia="en-IE"/>
        </w:rPr>
        <w:t> December at 19.00.</w:t>
      </w:r>
      <w:r w:rsidRPr="002831CC">
        <w:rPr>
          <w:rFonts w:ascii="Helvetica" w:eastAsia="Times New Roman" w:hAnsi="Helvetica" w:cs="Helvetica"/>
          <w:color w:val="656565"/>
          <w:sz w:val="18"/>
          <w:szCs w:val="18"/>
          <w:lang w:eastAsia="en-IE"/>
        </w:rPr>
        <w:br/>
      </w:r>
      <w:r w:rsidRPr="002831CC">
        <w:rPr>
          <w:rFonts w:ascii="Helvetica" w:eastAsia="Times New Roman" w:hAnsi="Helvetica" w:cs="Helvetica"/>
          <w:color w:val="656565"/>
          <w:sz w:val="18"/>
          <w:szCs w:val="18"/>
          <w:shd w:val="clear" w:color="auto" w:fill="FAFAFA"/>
          <w:lang w:eastAsia="en-IE"/>
        </w:rPr>
        <w:t>All members and affiliates are welcome to attend. </w:t>
      </w:r>
      <w:r w:rsidRPr="002831CC">
        <w:rPr>
          <w:rFonts w:ascii="Helvetica" w:eastAsia="Times New Roman" w:hAnsi="Helvetica" w:cs="Helvetica"/>
          <w:color w:val="656565"/>
          <w:sz w:val="18"/>
          <w:szCs w:val="18"/>
          <w:lang w:eastAsia="en-IE"/>
        </w:rPr>
        <w:br/>
      </w:r>
      <w:r w:rsidRPr="002831CC">
        <w:rPr>
          <w:rFonts w:ascii="Helvetica" w:eastAsia="Times New Roman" w:hAnsi="Helvetica" w:cs="Helvetica"/>
          <w:color w:val="656565"/>
          <w:sz w:val="18"/>
          <w:szCs w:val="18"/>
          <w:shd w:val="clear" w:color="auto" w:fill="FAFAFA"/>
          <w:lang w:eastAsia="en-IE"/>
        </w:rPr>
        <w:t>More information will be circulated in due course.</w:t>
      </w:r>
      <w:r w:rsidRPr="002831CC">
        <w:rPr>
          <w:rFonts w:ascii="Helvetica" w:eastAsia="Times New Roman" w:hAnsi="Helvetica" w:cs="Helvetica"/>
          <w:color w:val="656565"/>
          <w:sz w:val="18"/>
          <w:szCs w:val="18"/>
          <w:lang w:eastAsia="en-IE"/>
        </w:rPr>
        <w:br/>
      </w:r>
      <w:r w:rsidRPr="002831CC">
        <w:rPr>
          <w:rFonts w:ascii="Helvetica" w:eastAsia="Times New Roman" w:hAnsi="Helvetica" w:cs="Helvetica"/>
          <w:color w:val="656565"/>
          <w:sz w:val="18"/>
          <w:szCs w:val="18"/>
          <w:lang w:eastAsia="en-IE"/>
        </w:rPr>
        <w:br/>
      </w:r>
      <w:r w:rsidRPr="002831CC">
        <w:rPr>
          <w:rFonts w:ascii="Helvetica" w:eastAsia="Times New Roman" w:hAnsi="Helvetica" w:cs="Helvetica"/>
          <w:b/>
          <w:bCs/>
          <w:color w:val="656565"/>
          <w:sz w:val="18"/>
          <w:szCs w:val="18"/>
          <w:shd w:val="clear" w:color="auto" w:fill="FAFAFA"/>
          <w:lang w:eastAsia="en-IE"/>
        </w:rPr>
        <w:t>The following resolutions will be proposed at the AGM</w:t>
      </w:r>
      <w:r w:rsidRPr="002831CC">
        <w:rPr>
          <w:rFonts w:ascii="Helvetica" w:eastAsia="Times New Roman" w:hAnsi="Helvetica" w:cs="Helvetica"/>
          <w:color w:val="656565"/>
          <w:sz w:val="18"/>
          <w:szCs w:val="18"/>
          <w:lang w:eastAsia="en-IE"/>
        </w:rPr>
        <w:br/>
      </w:r>
      <w:r w:rsidRPr="002831CC">
        <w:rPr>
          <w:rFonts w:ascii="Helvetica" w:eastAsia="Times New Roman" w:hAnsi="Helvetica" w:cs="Helvetica"/>
          <w:color w:val="656565"/>
          <w:sz w:val="18"/>
          <w:szCs w:val="18"/>
          <w:shd w:val="clear" w:color="auto" w:fill="FAFAFA"/>
          <w:lang w:eastAsia="en-IE"/>
        </w:rPr>
        <w:t> </w:t>
      </w:r>
    </w:p>
    <w:p w14:paraId="770D1702" w14:textId="77777777" w:rsidR="002831CC" w:rsidRPr="002831CC" w:rsidRDefault="002831CC" w:rsidP="002831CC">
      <w:pPr>
        <w:shd w:val="clear" w:color="auto" w:fill="FAFAFA"/>
        <w:spacing w:after="0" w:line="240" w:lineRule="auto"/>
        <w:jc w:val="center"/>
        <w:rPr>
          <w:rFonts w:ascii="Helvetica" w:eastAsia="Times New Roman" w:hAnsi="Helvetica" w:cs="Helvetica"/>
          <w:color w:val="656565"/>
          <w:sz w:val="18"/>
          <w:szCs w:val="18"/>
          <w:lang w:eastAsia="en-IE"/>
        </w:rPr>
      </w:pPr>
      <w:r w:rsidRPr="002831CC">
        <w:rPr>
          <w:rFonts w:ascii="Helvetica" w:eastAsia="Times New Roman" w:hAnsi="Helvetica" w:cs="Helvetica"/>
          <w:b/>
          <w:bCs/>
          <w:color w:val="656565"/>
          <w:sz w:val="18"/>
          <w:szCs w:val="18"/>
          <w:lang w:eastAsia="en-IE"/>
        </w:rPr>
        <w:t>Amendments to the MII Constitution</w:t>
      </w:r>
    </w:p>
    <w:p w14:paraId="4C38A169" w14:textId="77777777" w:rsidR="002831CC" w:rsidRPr="002831CC" w:rsidRDefault="002831CC" w:rsidP="002831CC">
      <w:pPr>
        <w:spacing w:after="0" w:line="240" w:lineRule="auto"/>
        <w:rPr>
          <w:rFonts w:ascii="Times New Roman" w:eastAsia="Times New Roman" w:hAnsi="Times New Roman" w:cs="Times New Roman"/>
          <w:sz w:val="24"/>
          <w:szCs w:val="24"/>
          <w:lang w:eastAsia="en-IE"/>
        </w:rPr>
      </w:pPr>
      <w:r w:rsidRPr="002831CC">
        <w:rPr>
          <w:rFonts w:ascii="Helvetica" w:eastAsia="Times New Roman" w:hAnsi="Helvetica" w:cs="Helvetica"/>
          <w:b/>
          <w:bCs/>
          <w:color w:val="656565"/>
          <w:sz w:val="18"/>
          <w:szCs w:val="18"/>
          <w:shd w:val="clear" w:color="auto" w:fill="FAFAFA"/>
          <w:lang w:eastAsia="en-IE"/>
        </w:rPr>
        <w:t>Honorary Membership</w:t>
      </w:r>
      <w:r w:rsidRPr="002831CC">
        <w:rPr>
          <w:rFonts w:ascii="Helvetica" w:eastAsia="Times New Roman" w:hAnsi="Helvetica" w:cs="Helvetica"/>
          <w:color w:val="656565"/>
          <w:sz w:val="18"/>
          <w:szCs w:val="18"/>
          <w:lang w:eastAsia="en-IE"/>
        </w:rPr>
        <w:br/>
      </w:r>
      <w:r w:rsidRPr="002831CC">
        <w:rPr>
          <w:rFonts w:ascii="Helvetica" w:eastAsia="Times New Roman" w:hAnsi="Helvetica" w:cs="Helvetica"/>
          <w:b/>
          <w:bCs/>
          <w:color w:val="656565"/>
          <w:sz w:val="18"/>
          <w:szCs w:val="18"/>
          <w:shd w:val="clear" w:color="auto" w:fill="FAFAFA"/>
          <w:lang w:eastAsia="en-IE"/>
        </w:rPr>
        <w:t>SPECIAL RESOLUTION 1 </w:t>
      </w:r>
      <w:r w:rsidRPr="002831CC">
        <w:rPr>
          <w:rFonts w:ascii="Helvetica" w:eastAsia="Times New Roman" w:hAnsi="Helvetica" w:cs="Helvetica"/>
          <w:color w:val="656565"/>
          <w:sz w:val="18"/>
          <w:szCs w:val="18"/>
          <w:lang w:eastAsia="en-IE"/>
        </w:rPr>
        <w:br/>
      </w:r>
      <w:r w:rsidRPr="002831CC">
        <w:rPr>
          <w:rFonts w:ascii="Helvetica" w:eastAsia="Times New Roman" w:hAnsi="Helvetica" w:cs="Helvetica"/>
          <w:color w:val="656565"/>
          <w:sz w:val="18"/>
          <w:szCs w:val="18"/>
          <w:shd w:val="clear" w:color="auto" w:fill="FAFAFA"/>
          <w:lang w:eastAsia="en-IE"/>
        </w:rPr>
        <w:t>To Amend Section 3 Part iii. of the Constitution as follows:</w:t>
      </w:r>
    </w:p>
    <w:tbl>
      <w:tblPr>
        <w:tblW w:w="0" w:type="auto"/>
        <w:tblBorders>
          <w:top w:val="outset" w:sz="6" w:space="0" w:color="auto"/>
          <w:left w:val="outset" w:sz="6" w:space="0" w:color="auto"/>
          <w:bottom w:val="outset" w:sz="6" w:space="0" w:color="auto"/>
          <w:right w:val="outset" w:sz="6" w:space="0" w:color="auto"/>
        </w:tblBorders>
        <w:shd w:val="clear" w:color="auto" w:fill="FAFAFA"/>
        <w:tblCellMar>
          <w:left w:w="0" w:type="dxa"/>
          <w:right w:w="0" w:type="dxa"/>
        </w:tblCellMar>
        <w:tblLook w:val="04A0" w:firstRow="1" w:lastRow="0" w:firstColumn="1" w:lastColumn="0" w:noHBand="0" w:noVBand="1"/>
      </w:tblPr>
      <w:tblGrid>
        <w:gridCol w:w="4080"/>
        <w:gridCol w:w="4440"/>
      </w:tblGrid>
      <w:tr w:rsidR="002831CC" w:rsidRPr="002831CC" w14:paraId="08B5319D" w14:textId="77777777" w:rsidTr="002831CC">
        <w:tc>
          <w:tcPr>
            <w:tcW w:w="4080" w:type="dxa"/>
            <w:tcBorders>
              <w:top w:val="outset" w:sz="6" w:space="0" w:color="auto"/>
              <w:left w:val="outset" w:sz="6" w:space="0" w:color="auto"/>
              <w:bottom w:val="outset" w:sz="6" w:space="0" w:color="auto"/>
              <w:right w:val="outset" w:sz="6" w:space="0" w:color="auto"/>
            </w:tcBorders>
            <w:shd w:val="clear" w:color="auto" w:fill="FAFAFA"/>
            <w:vAlign w:val="center"/>
            <w:hideMark/>
          </w:tcPr>
          <w:p w14:paraId="33951263" w14:textId="77777777" w:rsidR="002831CC" w:rsidRPr="002831CC" w:rsidRDefault="002831CC" w:rsidP="002831CC">
            <w:pPr>
              <w:spacing w:after="0" w:line="240" w:lineRule="auto"/>
              <w:rPr>
                <w:rFonts w:ascii="Helvetica" w:eastAsia="Times New Roman" w:hAnsi="Helvetica" w:cs="Helvetica"/>
                <w:color w:val="656565"/>
                <w:sz w:val="18"/>
                <w:szCs w:val="18"/>
                <w:lang w:eastAsia="en-IE"/>
              </w:rPr>
            </w:pPr>
            <w:r w:rsidRPr="002831CC">
              <w:rPr>
                <w:rFonts w:ascii="Helvetica" w:eastAsia="Times New Roman" w:hAnsi="Helvetica" w:cs="Helvetica"/>
                <w:b/>
                <w:bCs/>
                <w:color w:val="656565"/>
                <w:sz w:val="18"/>
                <w:szCs w:val="18"/>
                <w:lang w:eastAsia="en-IE"/>
              </w:rPr>
              <w:t>Existing Wording</w:t>
            </w:r>
          </w:p>
        </w:tc>
        <w:tc>
          <w:tcPr>
            <w:tcW w:w="4440" w:type="dxa"/>
            <w:tcBorders>
              <w:top w:val="outset" w:sz="6" w:space="0" w:color="auto"/>
              <w:left w:val="outset" w:sz="6" w:space="0" w:color="auto"/>
              <w:bottom w:val="outset" w:sz="6" w:space="0" w:color="auto"/>
              <w:right w:val="outset" w:sz="6" w:space="0" w:color="auto"/>
            </w:tcBorders>
            <w:shd w:val="clear" w:color="auto" w:fill="FAFAFA"/>
            <w:vAlign w:val="center"/>
            <w:hideMark/>
          </w:tcPr>
          <w:p w14:paraId="78EF2040" w14:textId="77777777" w:rsidR="002831CC" w:rsidRPr="002831CC" w:rsidRDefault="002831CC" w:rsidP="002831CC">
            <w:pPr>
              <w:spacing w:after="0" w:line="240" w:lineRule="auto"/>
              <w:rPr>
                <w:rFonts w:ascii="Helvetica" w:eastAsia="Times New Roman" w:hAnsi="Helvetica" w:cs="Helvetica"/>
                <w:color w:val="656565"/>
                <w:sz w:val="18"/>
                <w:szCs w:val="18"/>
                <w:lang w:eastAsia="en-IE"/>
              </w:rPr>
            </w:pPr>
            <w:r w:rsidRPr="002831CC">
              <w:rPr>
                <w:rFonts w:ascii="Helvetica" w:eastAsia="Times New Roman" w:hAnsi="Helvetica" w:cs="Helvetica"/>
                <w:b/>
                <w:bCs/>
                <w:color w:val="656565"/>
                <w:sz w:val="18"/>
                <w:szCs w:val="18"/>
                <w:lang w:eastAsia="en-IE"/>
              </w:rPr>
              <w:t>Proposed Wording</w:t>
            </w:r>
          </w:p>
        </w:tc>
      </w:tr>
      <w:tr w:rsidR="002831CC" w:rsidRPr="002831CC" w14:paraId="26ABEAF1" w14:textId="77777777" w:rsidTr="002831CC">
        <w:tc>
          <w:tcPr>
            <w:tcW w:w="4080" w:type="dxa"/>
            <w:tcBorders>
              <w:top w:val="outset" w:sz="6" w:space="0" w:color="auto"/>
              <w:left w:val="outset" w:sz="6" w:space="0" w:color="auto"/>
              <w:bottom w:val="outset" w:sz="6" w:space="0" w:color="auto"/>
              <w:right w:val="outset" w:sz="6" w:space="0" w:color="auto"/>
            </w:tcBorders>
            <w:shd w:val="clear" w:color="auto" w:fill="FAFAFA"/>
            <w:vAlign w:val="center"/>
            <w:hideMark/>
          </w:tcPr>
          <w:p w14:paraId="2A3CF8FA" w14:textId="77777777" w:rsidR="002831CC" w:rsidRPr="002831CC" w:rsidRDefault="002831CC" w:rsidP="002831CC">
            <w:pPr>
              <w:spacing w:after="0" w:line="240" w:lineRule="auto"/>
              <w:rPr>
                <w:rFonts w:ascii="Helvetica" w:eastAsia="Times New Roman" w:hAnsi="Helvetica" w:cs="Helvetica"/>
                <w:color w:val="656565"/>
                <w:sz w:val="18"/>
                <w:szCs w:val="18"/>
                <w:lang w:eastAsia="en-IE"/>
              </w:rPr>
            </w:pPr>
            <w:r w:rsidRPr="002831CC">
              <w:rPr>
                <w:rFonts w:ascii="Helvetica" w:eastAsia="Times New Roman" w:hAnsi="Helvetica" w:cs="Helvetica"/>
                <w:color w:val="656565"/>
                <w:sz w:val="18"/>
                <w:szCs w:val="18"/>
                <w:lang w:eastAsia="en-IE"/>
              </w:rPr>
              <w:t> </w:t>
            </w:r>
            <w:r w:rsidRPr="002831CC">
              <w:rPr>
                <w:rFonts w:ascii="Helvetica" w:eastAsia="Times New Roman" w:hAnsi="Helvetica" w:cs="Helvetica"/>
                <w:color w:val="656565"/>
                <w:sz w:val="18"/>
                <w:szCs w:val="18"/>
                <w:lang w:eastAsia="en-IE"/>
              </w:rPr>
              <w:br/>
            </w:r>
            <w:r w:rsidRPr="002831CC">
              <w:rPr>
                <w:rFonts w:ascii="Helvetica" w:eastAsia="Times New Roman" w:hAnsi="Helvetica" w:cs="Helvetica"/>
                <w:b/>
                <w:bCs/>
                <w:color w:val="656565"/>
                <w:sz w:val="18"/>
                <w:szCs w:val="18"/>
                <w:lang w:eastAsia="en-IE"/>
              </w:rPr>
              <w:t>iii.        Honorary Membership – Honorary membership may be offered to any person whom the Company wishes to recognize as having given exemplary service in the field of mediation and conflict resolution. Such membership shall be conferred following a proposal to an Annual General Meeting and carried by a two thirds majority (including postal or proxy) of those eligible and voting. Honorary membership is granted for life and no annual subscription is payable by them.</w:t>
            </w:r>
            <w:r w:rsidRPr="002831CC">
              <w:rPr>
                <w:rFonts w:ascii="Helvetica" w:eastAsia="Times New Roman" w:hAnsi="Helvetica" w:cs="Helvetica"/>
                <w:color w:val="656565"/>
                <w:sz w:val="18"/>
                <w:szCs w:val="18"/>
                <w:lang w:eastAsia="en-IE"/>
              </w:rPr>
              <w:br/>
              <w:t> </w:t>
            </w:r>
          </w:p>
        </w:tc>
        <w:tc>
          <w:tcPr>
            <w:tcW w:w="4440" w:type="dxa"/>
            <w:tcBorders>
              <w:top w:val="outset" w:sz="6" w:space="0" w:color="auto"/>
              <w:left w:val="outset" w:sz="6" w:space="0" w:color="auto"/>
              <w:bottom w:val="outset" w:sz="6" w:space="0" w:color="auto"/>
              <w:right w:val="outset" w:sz="6" w:space="0" w:color="auto"/>
            </w:tcBorders>
            <w:shd w:val="clear" w:color="auto" w:fill="FAFAFA"/>
            <w:vAlign w:val="center"/>
            <w:hideMark/>
          </w:tcPr>
          <w:p w14:paraId="0028575B" w14:textId="77777777" w:rsidR="002831CC" w:rsidRPr="002831CC" w:rsidRDefault="002831CC" w:rsidP="002831CC">
            <w:pPr>
              <w:spacing w:after="0" w:line="240" w:lineRule="auto"/>
              <w:rPr>
                <w:rFonts w:ascii="Helvetica" w:eastAsia="Times New Roman" w:hAnsi="Helvetica" w:cs="Helvetica"/>
                <w:color w:val="656565"/>
                <w:sz w:val="18"/>
                <w:szCs w:val="18"/>
                <w:lang w:eastAsia="en-IE"/>
              </w:rPr>
            </w:pPr>
            <w:r w:rsidRPr="002831CC">
              <w:rPr>
                <w:rFonts w:ascii="Helvetica" w:eastAsia="Times New Roman" w:hAnsi="Helvetica" w:cs="Helvetica"/>
                <w:color w:val="656565"/>
                <w:sz w:val="18"/>
                <w:szCs w:val="18"/>
                <w:lang w:eastAsia="en-IE"/>
              </w:rPr>
              <w:t> </w:t>
            </w:r>
            <w:r w:rsidRPr="002831CC">
              <w:rPr>
                <w:rFonts w:ascii="Helvetica" w:eastAsia="Times New Roman" w:hAnsi="Helvetica" w:cs="Helvetica"/>
                <w:color w:val="656565"/>
                <w:sz w:val="18"/>
                <w:szCs w:val="18"/>
                <w:lang w:eastAsia="en-IE"/>
              </w:rPr>
              <w:br/>
            </w:r>
            <w:r w:rsidRPr="002831CC">
              <w:rPr>
                <w:rFonts w:ascii="Helvetica" w:eastAsia="Times New Roman" w:hAnsi="Helvetica" w:cs="Helvetica"/>
                <w:b/>
                <w:bCs/>
                <w:color w:val="656565"/>
                <w:sz w:val="18"/>
                <w:szCs w:val="18"/>
                <w:lang w:eastAsia="en-IE"/>
              </w:rPr>
              <w:t>iii.        Honorary Membership – Honorary membership may be offered to any person whom the Company wishes to recognize as having given exemplary service in the field of mediation and conflict resolution.</w:t>
            </w:r>
            <w:r w:rsidRPr="002831CC">
              <w:rPr>
                <w:rFonts w:ascii="Helvetica" w:eastAsia="Times New Roman" w:hAnsi="Helvetica" w:cs="Helvetica"/>
                <w:color w:val="656565"/>
                <w:sz w:val="18"/>
                <w:szCs w:val="18"/>
                <w:lang w:eastAsia="en-IE"/>
              </w:rPr>
              <w:br/>
              <w:t> </w:t>
            </w:r>
            <w:r w:rsidRPr="002831CC">
              <w:rPr>
                <w:rFonts w:ascii="Helvetica" w:eastAsia="Times New Roman" w:hAnsi="Helvetica" w:cs="Helvetica"/>
                <w:color w:val="656565"/>
                <w:sz w:val="18"/>
                <w:szCs w:val="18"/>
                <w:lang w:eastAsia="en-IE"/>
              </w:rPr>
              <w:br/>
            </w:r>
            <w:r w:rsidRPr="002831CC">
              <w:rPr>
                <w:rFonts w:ascii="Helvetica" w:eastAsia="Times New Roman" w:hAnsi="Helvetica" w:cs="Helvetica"/>
                <w:b/>
                <w:bCs/>
                <w:color w:val="FF0000"/>
                <w:sz w:val="18"/>
                <w:szCs w:val="18"/>
                <w:lang w:eastAsia="en-IE"/>
              </w:rPr>
              <w:t>The MII Council shall determine the criteria under which nominations for Honorary Membership are considered. Decisions on the awarding of Honorary Membership shall lie with the Council. Where Council approves a nomination, Honorary Membership shall be conferred at the next Annual General Meeting.</w:t>
            </w:r>
            <w:r w:rsidRPr="002831CC">
              <w:rPr>
                <w:rFonts w:ascii="Helvetica" w:eastAsia="Times New Roman" w:hAnsi="Helvetica" w:cs="Helvetica"/>
                <w:color w:val="FF0000"/>
                <w:sz w:val="18"/>
                <w:szCs w:val="18"/>
                <w:lang w:eastAsia="en-IE"/>
              </w:rPr>
              <w:br/>
              <w:t> </w:t>
            </w:r>
            <w:r w:rsidRPr="002831CC">
              <w:rPr>
                <w:rFonts w:ascii="Helvetica" w:eastAsia="Times New Roman" w:hAnsi="Helvetica" w:cs="Helvetica"/>
                <w:color w:val="656565"/>
                <w:sz w:val="18"/>
                <w:szCs w:val="18"/>
                <w:lang w:eastAsia="en-IE"/>
              </w:rPr>
              <w:br/>
            </w:r>
            <w:r w:rsidRPr="002831CC">
              <w:rPr>
                <w:rFonts w:ascii="Helvetica" w:eastAsia="Times New Roman" w:hAnsi="Helvetica" w:cs="Helvetica"/>
                <w:b/>
                <w:bCs/>
                <w:color w:val="FF0000"/>
                <w:sz w:val="18"/>
                <w:szCs w:val="18"/>
                <w:lang w:eastAsia="en-IE"/>
              </w:rPr>
              <w:t>Honorary Membership may be offered to persons who have utilized mediation to contribute to peace and reconciliation on the worldwide stage and is not confined to current or past members of the MII.</w:t>
            </w:r>
            <w:r w:rsidRPr="002831CC">
              <w:rPr>
                <w:rFonts w:ascii="Helvetica" w:eastAsia="Times New Roman" w:hAnsi="Helvetica" w:cs="Helvetica"/>
                <w:color w:val="656565"/>
                <w:sz w:val="18"/>
                <w:szCs w:val="18"/>
                <w:lang w:eastAsia="en-IE"/>
              </w:rPr>
              <w:br/>
              <w:t> </w:t>
            </w:r>
            <w:r w:rsidRPr="002831CC">
              <w:rPr>
                <w:rFonts w:ascii="Helvetica" w:eastAsia="Times New Roman" w:hAnsi="Helvetica" w:cs="Helvetica"/>
                <w:color w:val="656565"/>
                <w:sz w:val="18"/>
                <w:szCs w:val="18"/>
                <w:lang w:eastAsia="en-IE"/>
              </w:rPr>
              <w:br/>
            </w:r>
            <w:r w:rsidRPr="002831CC">
              <w:rPr>
                <w:rFonts w:ascii="Helvetica" w:eastAsia="Times New Roman" w:hAnsi="Helvetica" w:cs="Helvetica"/>
                <w:b/>
                <w:bCs/>
                <w:color w:val="656565"/>
                <w:sz w:val="18"/>
                <w:szCs w:val="18"/>
                <w:lang w:eastAsia="en-IE"/>
              </w:rPr>
              <w:t>Honorary membership is granted for life and no annual subscription is payable by </w:t>
            </w:r>
            <w:r w:rsidRPr="002831CC">
              <w:rPr>
                <w:rFonts w:ascii="Helvetica" w:eastAsia="Times New Roman" w:hAnsi="Helvetica" w:cs="Helvetica"/>
                <w:b/>
                <w:bCs/>
                <w:color w:val="FF0000"/>
                <w:sz w:val="18"/>
                <w:szCs w:val="18"/>
                <w:lang w:eastAsia="en-IE"/>
              </w:rPr>
              <w:t>the awardee</w:t>
            </w:r>
            <w:r w:rsidRPr="002831CC">
              <w:rPr>
                <w:rFonts w:ascii="Helvetica" w:eastAsia="Times New Roman" w:hAnsi="Helvetica" w:cs="Helvetica"/>
                <w:b/>
                <w:bCs/>
                <w:color w:val="656565"/>
                <w:sz w:val="18"/>
                <w:szCs w:val="18"/>
                <w:lang w:eastAsia="en-IE"/>
              </w:rPr>
              <w:t>.</w:t>
            </w:r>
            <w:r w:rsidRPr="002831CC">
              <w:rPr>
                <w:rFonts w:ascii="Helvetica" w:eastAsia="Times New Roman" w:hAnsi="Helvetica" w:cs="Helvetica"/>
                <w:color w:val="656565"/>
                <w:sz w:val="18"/>
                <w:szCs w:val="18"/>
                <w:lang w:eastAsia="en-IE"/>
              </w:rPr>
              <w:br/>
              <w:t> </w:t>
            </w:r>
          </w:p>
        </w:tc>
      </w:tr>
    </w:tbl>
    <w:p w14:paraId="2C60F1D3" w14:textId="77777777" w:rsidR="002831CC" w:rsidRPr="002831CC" w:rsidRDefault="002831CC" w:rsidP="002831CC">
      <w:pPr>
        <w:spacing w:after="0" w:line="240" w:lineRule="auto"/>
        <w:rPr>
          <w:rFonts w:ascii="Times New Roman" w:eastAsia="Times New Roman" w:hAnsi="Times New Roman" w:cs="Times New Roman"/>
          <w:sz w:val="24"/>
          <w:szCs w:val="24"/>
          <w:lang w:eastAsia="en-IE"/>
        </w:rPr>
      </w:pPr>
      <w:r w:rsidRPr="002831CC">
        <w:rPr>
          <w:rFonts w:ascii="Helvetica" w:eastAsia="Times New Roman" w:hAnsi="Helvetica" w:cs="Helvetica"/>
          <w:color w:val="656565"/>
          <w:sz w:val="18"/>
          <w:szCs w:val="18"/>
          <w:shd w:val="clear" w:color="auto" w:fill="FAFAFA"/>
          <w:lang w:eastAsia="en-IE"/>
        </w:rPr>
        <w:t> </w:t>
      </w:r>
      <w:r w:rsidRPr="002831CC">
        <w:rPr>
          <w:rFonts w:ascii="Helvetica" w:eastAsia="Times New Roman" w:hAnsi="Helvetica" w:cs="Helvetica"/>
          <w:color w:val="656565"/>
          <w:sz w:val="18"/>
          <w:szCs w:val="18"/>
          <w:lang w:eastAsia="en-IE"/>
        </w:rPr>
        <w:br/>
      </w:r>
      <w:r w:rsidRPr="002831CC">
        <w:rPr>
          <w:rFonts w:ascii="Helvetica" w:eastAsia="Times New Roman" w:hAnsi="Helvetica" w:cs="Helvetica"/>
          <w:b/>
          <w:bCs/>
          <w:color w:val="656565"/>
          <w:sz w:val="18"/>
          <w:szCs w:val="18"/>
          <w:shd w:val="clear" w:color="auto" w:fill="FAFAFA"/>
          <w:lang w:eastAsia="en-IE"/>
        </w:rPr>
        <w:t>Reason:           This existing provision states that Honorary Membership may only be conferred following a proposal to an Annual General Meeting that requires a two thirds majority for it to be carried.</w:t>
      </w:r>
      <w:r w:rsidRPr="002831CC">
        <w:rPr>
          <w:rFonts w:ascii="Helvetica" w:eastAsia="Times New Roman" w:hAnsi="Helvetica" w:cs="Helvetica"/>
          <w:color w:val="656565"/>
          <w:sz w:val="18"/>
          <w:szCs w:val="18"/>
          <w:lang w:eastAsia="en-IE"/>
        </w:rPr>
        <w:br/>
      </w:r>
      <w:r w:rsidRPr="002831CC">
        <w:rPr>
          <w:rFonts w:ascii="Helvetica" w:eastAsia="Times New Roman" w:hAnsi="Helvetica" w:cs="Helvetica"/>
          <w:b/>
          <w:bCs/>
          <w:color w:val="656565"/>
          <w:sz w:val="18"/>
          <w:szCs w:val="18"/>
          <w:shd w:val="clear" w:color="auto" w:fill="FAFAFA"/>
          <w:lang w:eastAsia="en-IE"/>
        </w:rPr>
        <w:t>To avoid any potential embarrassment to a nominee that may arise from an unexpected voting outcome, the proposed new wording seeks to remove any uncertainly by allowing the MII Council to consider and decide on nominations in advance, thereby removing any need for a vote to be carried at an AGM.</w:t>
      </w:r>
      <w:r w:rsidRPr="002831CC">
        <w:rPr>
          <w:rFonts w:ascii="Helvetica" w:eastAsia="Times New Roman" w:hAnsi="Helvetica" w:cs="Helvetica"/>
          <w:color w:val="656565"/>
          <w:sz w:val="18"/>
          <w:szCs w:val="18"/>
          <w:lang w:eastAsia="en-IE"/>
        </w:rPr>
        <w:br/>
      </w:r>
      <w:r w:rsidRPr="002831CC">
        <w:rPr>
          <w:rFonts w:ascii="Helvetica" w:eastAsia="Times New Roman" w:hAnsi="Helvetica" w:cs="Helvetica"/>
          <w:color w:val="656565"/>
          <w:sz w:val="18"/>
          <w:szCs w:val="18"/>
          <w:lang w:eastAsia="en-IE"/>
        </w:rPr>
        <w:br/>
      </w:r>
      <w:r w:rsidRPr="002831CC">
        <w:rPr>
          <w:rFonts w:ascii="Helvetica" w:eastAsia="Times New Roman" w:hAnsi="Helvetica" w:cs="Helvetica"/>
          <w:b/>
          <w:bCs/>
          <w:color w:val="656565"/>
          <w:sz w:val="18"/>
          <w:szCs w:val="18"/>
          <w:shd w:val="clear" w:color="auto" w:fill="FAFAFA"/>
          <w:lang w:eastAsia="en-IE"/>
        </w:rPr>
        <w:t>SPECIAL RESOLUTION 2 </w:t>
      </w:r>
      <w:r w:rsidRPr="002831CC">
        <w:rPr>
          <w:rFonts w:ascii="Helvetica" w:eastAsia="Times New Roman" w:hAnsi="Helvetica" w:cs="Helvetica"/>
          <w:color w:val="656565"/>
          <w:sz w:val="18"/>
          <w:szCs w:val="18"/>
          <w:lang w:eastAsia="en-IE"/>
        </w:rPr>
        <w:br/>
      </w:r>
      <w:r w:rsidRPr="002831CC">
        <w:rPr>
          <w:rFonts w:ascii="Helvetica" w:eastAsia="Times New Roman" w:hAnsi="Helvetica" w:cs="Helvetica"/>
          <w:color w:val="656565"/>
          <w:sz w:val="18"/>
          <w:szCs w:val="18"/>
          <w:shd w:val="clear" w:color="auto" w:fill="FAFAFA"/>
          <w:lang w:eastAsia="en-IE"/>
        </w:rPr>
        <w:t>To Amend Section 10 of the Constitution as follows:</w:t>
      </w:r>
    </w:p>
    <w:tbl>
      <w:tblPr>
        <w:tblW w:w="8939" w:type="dxa"/>
        <w:tblBorders>
          <w:top w:val="outset" w:sz="6" w:space="0" w:color="auto"/>
          <w:left w:val="outset" w:sz="6" w:space="0" w:color="auto"/>
          <w:bottom w:val="outset" w:sz="6" w:space="0" w:color="auto"/>
          <w:right w:val="outset" w:sz="6" w:space="0" w:color="auto"/>
        </w:tblBorders>
        <w:shd w:val="clear" w:color="auto" w:fill="FAFAFA"/>
        <w:tblCellMar>
          <w:left w:w="0" w:type="dxa"/>
          <w:right w:w="0" w:type="dxa"/>
        </w:tblCellMar>
        <w:tblLook w:val="04A0" w:firstRow="1" w:lastRow="0" w:firstColumn="1" w:lastColumn="0" w:noHBand="0" w:noVBand="1"/>
      </w:tblPr>
      <w:tblGrid>
        <w:gridCol w:w="4395"/>
        <w:gridCol w:w="4544"/>
      </w:tblGrid>
      <w:tr w:rsidR="002831CC" w:rsidRPr="002831CC" w14:paraId="1C080115" w14:textId="77777777" w:rsidTr="006911CC">
        <w:tc>
          <w:tcPr>
            <w:tcW w:w="4395" w:type="dxa"/>
            <w:tcBorders>
              <w:top w:val="outset" w:sz="6" w:space="0" w:color="auto"/>
              <w:left w:val="outset" w:sz="6" w:space="0" w:color="auto"/>
              <w:bottom w:val="outset" w:sz="6" w:space="0" w:color="auto"/>
              <w:right w:val="outset" w:sz="6" w:space="0" w:color="auto"/>
            </w:tcBorders>
            <w:shd w:val="clear" w:color="auto" w:fill="FAFAFA"/>
            <w:vAlign w:val="center"/>
            <w:hideMark/>
          </w:tcPr>
          <w:p w14:paraId="1E29FE73" w14:textId="77777777" w:rsidR="002831CC" w:rsidRPr="002831CC" w:rsidRDefault="002831CC" w:rsidP="002831CC">
            <w:pPr>
              <w:spacing w:after="0" w:line="240" w:lineRule="auto"/>
              <w:rPr>
                <w:rFonts w:ascii="Helvetica" w:eastAsia="Times New Roman" w:hAnsi="Helvetica" w:cs="Helvetica"/>
                <w:color w:val="656565"/>
                <w:sz w:val="18"/>
                <w:szCs w:val="18"/>
                <w:lang w:eastAsia="en-IE"/>
              </w:rPr>
            </w:pPr>
            <w:r w:rsidRPr="002831CC">
              <w:rPr>
                <w:rFonts w:ascii="Helvetica" w:eastAsia="Times New Roman" w:hAnsi="Helvetica" w:cs="Helvetica"/>
                <w:b/>
                <w:bCs/>
                <w:color w:val="656565"/>
                <w:sz w:val="18"/>
                <w:szCs w:val="18"/>
                <w:lang w:eastAsia="en-IE"/>
              </w:rPr>
              <w:t>Existing Wording</w:t>
            </w:r>
          </w:p>
        </w:tc>
        <w:tc>
          <w:tcPr>
            <w:tcW w:w="4544" w:type="dxa"/>
            <w:tcBorders>
              <w:top w:val="outset" w:sz="6" w:space="0" w:color="auto"/>
              <w:left w:val="outset" w:sz="6" w:space="0" w:color="auto"/>
              <w:bottom w:val="outset" w:sz="6" w:space="0" w:color="auto"/>
              <w:right w:val="outset" w:sz="6" w:space="0" w:color="auto"/>
            </w:tcBorders>
            <w:shd w:val="clear" w:color="auto" w:fill="FAFAFA"/>
            <w:vAlign w:val="center"/>
            <w:hideMark/>
          </w:tcPr>
          <w:p w14:paraId="4C13509A" w14:textId="77777777" w:rsidR="002831CC" w:rsidRPr="002831CC" w:rsidRDefault="002831CC" w:rsidP="002831CC">
            <w:pPr>
              <w:spacing w:after="0" w:line="240" w:lineRule="auto"/>
              <w:rPr>
                <w:rFonts w:ascii="Helvetica" w:eastAsia="Times New Roman" w:hAnsi="Helvetica" w:cs="Helvetica"/>
                <w:color w:val="656565"/>
                <w:sz w:val="18"/>
                <w:szCs w:val="18"/>
                <w:lang w:eastAsia="en-IE"/>
              </w:rPr>
            </w:pPr>
            <w:r w:rsidRPr="002831CC">
              <w:rPr>
                <w:rFonts w:ascii="Helvetica" w:eastAsia="Times New Roman" w:hAnsi="Helvetica" w:cs="Helvetica"/>
                <w:b/>
                <w:bCs/>
                <w:color w:val="656565"/>
                <w:sz w:val="18"/>
                <w:szCs w:val="18"/>
                <w:lang w:eastAsia="en-IE"/>
              </w:rPr>
              <w:t>Proposed Wording</w:t>
            </w:r>
          </w:p>
        </w:tc>
      </w:tr>
      <w:tr w:rsidR="002831CC" w:rsidRPr="002831CC" w14:paraId="4A630186" w14:textId="77777777" w:rsidTr="006911CC">
        <w:tc>
          <w:tcPr>
            <w:tcW w:w="4395" w:type="dxa"/>
            <w:tcBorders>
              <w:top w:val="outset" w:sz="6" w:space="0" w:color="auto"/>
              <w:left w:val="outset" w:sz="6" w:space="0" w:color="auto"/>
              <w:bottom w:val="outset" w:sz="6" w:space="0" w:color="auto"/>
              <w:right w:val="outset" w:sz="6" w:space="0" w:color="auto"/>
            </w:tcBorders>
            <w:shd w:val="clear" w:color="auto" w:fill="FAFAFA"/>
            <w:vAlign w:val="center"/>
            <w:hideMark/>
          </w:tcPr>
          <w:p w14:paraId="7A1E53FF" w14:textId="77777777" w:rsidR="002831CC" w:rsidRPr="002831CC" w:rsidRDefault="002831CC" w:rsidP="002831CC">
            <w:pPr>
              <w:spacing w:after="0" w:line="240" w:lineRule="auto"/>
              <w:rPr>
                <w:rFonts w:ascii="Helvetica" w:eastAsia="Times New Roman" w:hAnsi="Helvetica" w:cs="Helvetica"/>
                <w:color w:val="656565"/>
                <w:sz w:val="18"/>
                <w:szCs w:val="18"/>
                <w:lang w:eastAsia="en-IE"/>
              </w:rPr>
            </w:pPr>
            <w:r w:rsidRPr="002831CC">
              <w:rPr>
                <w:rFonts w:ascii="Helvetica" w:eastAsia="Times New Roman" w:hAnsi="Helvetica" w:cs="Helvetica"/>
                <w:color w:val="656565"/>
                <w:sz w:val="18"/>
                <w:szCs w:val="18"/>
                <w:lang w:eastAsia="en-IE"/>
              </w:rPr>
              <w:t> </w:t>
            </w:r>
            <w:r w:rsidRPr="002831CC">
              <w:rPr>
                <w:rFonts w:ascii="Helvetica" w:eastAsia="Times New Roman" w:hAnsi="Helvetica" w:cs="Helvetica"/>
                <w:color w:val="656565"/>
                <w:sz w:val="18"/>
                <w:szCs w:val="18"/>
                <w:lang w:eastAsia="en-IE"/>
              </w:rPr>
              <w:br/>
            </w:r>
            <w:r w:rsidRPr="002831CC">
              <w:rPr>
                <w:rFonts w:ascii="Helvetica" w:eastAsia="Times New Roman" w:hAnsi="Helvetica" w:cs="Helvetica"/>
                <w:b/>
                <w:bCs/>
                <w:color w:val="656565"/>
                <w:sz w:val="18"/>
                <w:szCs w:val="18"/>
                <w:lang w:eastAsia="en-IE"/>
              </w:rPr>
              <w:t>ADDITIONS, ALTERATIONS OR AMENDMENTS</w:t>
            </w:r>
            <w:r w:rsidRPr="002831CC">
              <w:rPr>
                <w:rFonts w:ascii="Helvetica" w:eastAsia="Times New Roman" w:hAnsi="Helvetica" w:cs="Helvetica"/>
                <w:color w:val="656565"/>
                <w:sz w:val="18"/>
                <w:szCs w:val="18"/>
                <w:lang w:eastAsia="en-IE"/>
              </w:rPr>
              <w:br/>
            </w:r>
            <w:r w:rsidRPr="002831CC">
              <w:rPr>
                <w:rFonts w:ascii="Helvetica" w:eastAsia="Times New Roman" w:hAnsi="Helvetica" w:cs="Helvetica"/>
                <w:b/>
                <w:bCs/>
                <w:color w:val="656565"/>
                <w:sz w:val="18"/>
                <w:szCs w:val="18"/>
                <w:lang w:eastAsia="en-IE"/>
              </w:rPr>
              <w:t>10.  </w:t>
            </w:r>
            <w:r w:rsidRPr="002831CC">
              <w:rPr>
                <w:rFonts w:ascii="Helvetica" w:eastAsia="Times New Roman" w:hAnsi="Helvetica" w:cs="Helvetica"/>
                <w:color w:val="656565"/>
                <w:sz w:val="18"/>
                <w:szCs w:val="18"/>
                <w:lang w:eastAsia="en-IE"/>
              </w:rPr>
              <w:t>The Company must ensure that the Charities Regulator has a copy of its most recent Constitution. If it is proposed to make an amendment to the Constitution of the Company which requires the prior approval of the Charities Regulator, advance notice in writing of the proposed changes must be given to the Charities Regulator for approval, and the amendment shall not take effect until such approval is received.</w:t>
            </w:r>
            <w:r w:rsidRPr="002831CC">
              <w:rPr>
                <w:rFonts w:ascii="Helvetica" w:eastAsia="Times New Roman" w:hAnsi="Helvetica" w:cs="Helvetica"/>
                <w:color w:val="656565"/>
                <w:sz w:val="18"/>
                <w:szCs w:val="18"/>
                <w:lang w:eastAsia="en-IE"/>
              </w:rPr>
              <w:br/>
              <w:t> </w:t>
            </w:r>
          </w:p>
        </w:tc>
        <w:tc>
          <w:tcPr>
            <w:tcW w:w="4544" w:type="dxa"/>
            <w:tcBorders>
              <w:top w:val="outset" w:sz="6" w:space="0" w:color="auto"/>
              <w:left w:val="outset" w:sz="6" w:space="0" w:color="auto"/>
              <w:bottom w:val="outset" w:sz="6" w:space="0" w:color="auto"/>
              <w:right w:val="outset" w:sz="6" w:space="0" w:color="auto"/>
            </w:tcBorders>
            <w:shd w:val="clear" w:color="auto" w:fill="FAFAFA"/>
            <w:vAlign w:val="center"/>
            <w:hideMark/>
          </w:tcPr>
          <w:p w14:paraId="788967E0" w14:textId="77777777" w:rsidR="002831CC" w:rsidRPr="002831CC" w:rsidRDefault="002831CC" w:rsidP="002831CC">
            <w:pPr>
              <w:spacing w:after="0" w:line="240" w:lineRule="auto"/>
              <w:rPr>
                <w:rFonts w:ascii="Helvetica" w:eastAsia="Times New Roman" w:hAnsi="Helvetica" w:cs="Helvetica"/>
                <w:color w:val="656565"/>
                <w:sz w:val="18"/>
                <w:szCs w:val="18"/>
                <w:lang w:eastAsia="en-IE"/>
              </w:rPr>
            </w:pPr>
            <w:r w:rsidRPr="002831CC">
              <w:rPr>
                <w:rFonts w:ascii="Helvetica" w:eastAsia="Times New Roman" w:hAnsi="Helvetica" w:cs="Helvetica"/>
                <w:color w:val="656565"/>
                <w:sz w:val="18"/>
                <w:szCs w:val="18"/>
                <w:lang w:eastAsia="en-IE"/>
              </w:rPr>
              <w:t> </w:t>
            </w:r>
            <w:r w:rsidRPr="002831CC">
              <w:rPr>
                <w:rFonts w:ascii="Helvetica" w:eastAsia="Times New Roman" w:hAnsi="Helvetica" w:cs="Helvetica"/>
                <w:color w:val="656565"/>
                <w:sz w:val="18"/>
                <w:szCs w:val="18"/>
                <w:lang w:eastAsia="en-IE"/>
              </w:rPr>
              <w:br/>
            </w:r>
            <w:r w:rsidRPr="002831CC">
              <w:rPr>
                <w:rFonts w:ascii="Helvetica" w:eastAsia="Times New Roman" w:hAnsi="Helvetica" w:cs="Helvetica"/>
                <w:b/>
                <w:bCs/>
                <w:color w:val="656565"/>
                <w:sz w:val="18"/>
                <w:szCs w:val="18"/>
                <w:lang w:eastAsia="en-IE"/>
              </w:rPr>
              <w:t>ADDITIONS, ALTERATIONS OR AMENDMENTS</w:t>
            </w:r>
            <w:r w:rsidRPr="002831CC">
              <w:rPr>
                <w:rFonts w:ascii="Helvetica" w:eastAsia="Times New Roman" w:hAnsi="Helvetica" w:cs="Helvetica"/>
                <w:color w:val="656565"/>
                <w:sz w:val="18"/>
                <w:szCs w:val="18"/>
                <w:lang w:eastAsia="en-IE"/>
              </w:rPr>
              <w:br/>
            </w:r>
            <w:r w:rsidRPr="002831CC">
              <w:rPr>
                <w:rFonts w:ascii="Helvetica" w:eastAsia="Times New Roman" w:hAnsi="Helvetica" w:cs="Helvetica"/>
                <w:b/>
                <w:bCs/>
                <w:color w:val="656565"/>
                <w:sz w:val="18"/>
                <w:szCs w:val="18"/>
                <w:lang w:eastAsia="en-IE"/>
              </w:rPr>
              <w:t>10.  </w:t>
            </w:r>
            <w:r w:rsidRPr="002831CC">
              <w:rPr>
                <w:rFonts w:ascii="Helvetica" w:eastAsia="Times New Roman" w:hAnsi="Helvetica" w:cs="Helvetica"/>
                <w:color w:val="656565"/>
                <w:sz w:val="18"/>
                <w:szCs w:val="18"/>
                <w:lang w:eastAsia="en-IE"/>
              </w:rPr>
              <w:t>The Company must ensure that the Charities Regulator has a copy of its most recent Constitution. If it is proposed to make an amendment to the Constitution of the Company which requires the prior approval of the Charities Regulator, advance notice in writing of the proposed changes must be given to the Charities Regulator for approval, and the amendment shall not take effect until such approval is received.</w:t>
            </w:r>
            <w:r w:rsidRPr="002831CC">
              <w:rPr>
                <w:rFonts w:ascii="Helvetica" w:eastAsia="Times New Roman" w:hAnsi="Helvetica" w:cs="Helvetica"/>
                <w:color w:val="656565"/>
                <w:sz w:val="18"/>
                <w:szCs w:val="18"/>
                <w:lang w:eastAsia="en-IE"/>
              </w:rPr>
              <w:br/>
              <w:t> </w:t>
            </w:r>
            <w:r w:rsidRPr="002831CC">
              <w:rPr>
                <w:rFonts w:ascii="Helvetica" w:eastAsia="Times New Roman" w:hAnsi="Helvetica" w:cs="Helvetica"/>
                <w:color w:val="656565"/>
                <w:sz w:val="18"/>
                <w:szCs w:val="18"/>
                <w:lang w:eastAsia="en-IE"/>
              </w:rPr>
              <w:br/>
            </w:r>
            <w:r w:rsidRPr="002831CC">
              <w:rPr>
                <w:rFonts w:ascii="Helvetica" w:eastAsia="Times New Roman" w:hAnsi="Helvetica" w:cs="Helvetica"/>
                <w:color w:val="FF0000"/>
                <w:sz w:val="18"/>
                <w:szCs w:val="18"/>
                <w:lang w:eastAsia="en-IE"/>
              </w:rPr>
              <w:t>The Constitution and Bye laws shall be reviewed from time to time and no later than five years from when the last addition, alteration or amendment was passed at AGM. </w:t>
            </w:r>
            <w:r w:rsidRPr="002831CC">
              <w:rPr>
                <w:rFonts w:ascii="Helvetica" w:eastAsia="Times New Roman" w:hAnsi="Helvetica" w:cs="Helvetica"/>
                <w:color w:val="656565"/>
                <w:sz w:val="18"/>
                <w:szCs w:val="18"/>
                <w:lang w:eastAsia="en-IE"/>
              </w:rPr>
              <w:br/>
              <w:t> </w:t>
            </w:r>
          </w:p>
        </w:tc>
      </w:tr>
    </w:tbl>
    <w:p w14:paraId="533E42FA" w14:textId="77777777" w:rsidR="002831CC" w:rsidRPr="002831CC" w:rsidRDefault="002831CC" w:rsidP="002831CC">
      <w:pPr>
        <w:spacing w:after="0" w:line="240" w:lineRule="auto"/>
        <w:rPr>
          <w:rFonts w:ascii="Times New Roman" w:eastAsia="Times New Roman" w:hAnsi="Times New Roman" w:cs="Times New Roman"/>
          <w:sz w:val="24"/>
          <w:szCs w:val="24"/>
          <w:lang w:eastAsia="en-IE"/>
        </w:rPr>
      </w:pPr>
      <w:r w:rsidRPr="002831CC">
        <w:rPr>
          <w:rFonts w:ascii="Helvetica" w:eastAsia="Times New Roman" w:hAnsi="Helvetica" w:cs="Helvetica"/>
          <w:b/>
          <w:bCs/>
          <w:color w:val="656565"/>
          <w:sz w:val="18"/>
          <w:szCs w:val="18"/>
          <w:shd w:val="clear" w:color="auto" w:fill="FAFAFA"/>
          <w:lang w:eastAsia="en-IE"/>
        </w:rPr>
        <w:t>Reason: to ensure that the existing provisions of the Constitution and Bye laws are reviewed on a regular basis. </w:t>
      </w:r>
      <w:r w:rsidRPr="002831CC">
        <w:rPr>
          <w:rFonts w:ascii="Helvetica" w:eastAsia="Times New Roman" w:hAnsi="Helvetica" w:cs="Helvetica"/>
          <w:color w:val="656565"/>
          <w:sz w:val="18"/>
          <w:szCs w:val="18"/>
          <w:lang w:eastAsia="en-IE"/>
        </w:rPr>
        <w:br/>
      </w:r>
      <w:r w:rsidRPr="002831CC">
        <w:rPr>
          <w:rFonts w:ascii="Helvetica" w:eastAsia="Times New Roman" w:hAnsi="Helvetica" w:cs="Helvetica"/>
          <w:color w:val="656565"/>
          <w:sz w:val="18"/>
          <w:szCs w:val="18"/>
          <w:shd w:val="clear" w:color="auto" w:fill="FAFAFA"/>
          <w:lang w:eastAsia="en-IE"/>
        </w:rPr>
        <w:t> </w:t>
      </w:r>
      <w:r w:rsidRPr="002831CC">
        <w:rPr>
          <w:rFonts w:ascii="Helvetica" w:eastAsia="Times New Roman" w:hAnsi="Helvetica" w:cs="Helvetica"/>
          <w:color w:val="656565"/>
          <w:sz w:val="18"/>
          <w:szCs w:val="18"/>
          <w:lang w:eastAsia="en-IE"/>
        </w:rPr>
        <w:br/>
      </w:r>
      <w:r w:rsidRPr="002831CC">
        <w:rPr>
          <w:rFonts w:ascii="Helvetica" w:eastAsia="Times New Roman" w:hAnsi="Helvetica" w:cs="Helvetica"/>
          <w:b/>
          <w:bCs/>
          <w:color w:val="656565"/>
          <w:sz w:val="18"/>
          <w:szCs w:val="18"/>
          <w:shd w:val="clear" w:color="auto" w:fill="FAFAFA"/>
          <w:lang w:eastAsia="en-IE"/>
        </w:rPr>
        <w:lastRenderedPageBreak/>
        <w:t>SPECIAL RESOLUTION 3 </w:t>
      </w:r>
      <w:r w:rsidRPr="002831CC">
        <w:rPr>
          <w:rFonts w:ascii="Helvetica" w:eastAsia="Times New Roman" w:hAnsi="Helvetica" w:cs="Helvetica"/>
          <w:color w:val="656565"/>
          <w:sz w:val="18"/>
          <w:szCs w:val="18"/>
          <w:lang w:eastAsia="en-IE"/>
        </w:rPr>
        <w:br/>
      </w:r>
      <w:r w:rsidRPr="002831CC">
        <w:rPr>
          <w:rFonts w:ascii="Helvetica" w:eastAsia="Times New Roman" w:hAnsi="Helvetica" w:cs="Helvetica"/>
          <w:color w:val="656565"/>
          <w:sz w:val="18"/>
          <w:szCs w:val="18"/>
          <w:shd w:val="clear" w:color="auto" w:fill="FAFAFA"/>
          <w:lang w:eastAsia="en-IE"/>
        </w:rPr>
        <w:t>To Amend the Definition of “Director” in the Articles</w:t>
      </w:r>
    </w:p>
    <w:tbl>
      <w:tblPr>
        <w:tblW w:w="0" w:type="auto"/>
        <w:tblBorders>
          <w:top w:val="outset" w:sz="6" w:space="0" w:color="auto"/>
          <w:left w:val="outset" w:sz="6" w:space="0" w:color="auto"/>
          <w:bottom w:val="outset" w:sz="6" w:space="0" w:color="auto"/>
          <w:right w:val="outset" w:sz="6" w:space="0" w:color="auto"/>
        </w:tblBorders>
        <w:shd w:val="clear" w:color="auto" w:fill="FAFAFA"/>
        <w:tblCellMar>
          <w:left w:w="0" w:type="dxa"/>
          <w:right w:w="0" w:type="dxa"/>
        </w:tblCellMar>
        <w:tblLook w:val="04A0" w:firstRow="1" w:lastRow="0" w:firstColumn="1" w:lastColumn="0" w:noHBand="0" w:noVBand="1"/>
      </w:tblPr>
      <w:tblGrid>
        <w:gridCol w:w="4080"/>
        <w:gridCol w:w="4440"/>
      </w:tblGrid>
      <w:tr w:rsidR="002831CC" w:rsidRPr="002831CC" w14:paraId="2407E616" w14:textId="77777777" w:rsidTr="002831CC">
        <w:tc>
          <w:tcPr>
            <w:tcW w:w="4080" w:type="dxa"/>
            <w:tcBorders>
              <w:top w:val="outset" w:sz="6" w:space="0" w:color="auto"/>
              <w:left w:val="outset" w:sz="6" w:space="0" w:color="auto"/>
              <w:bottom w:val="outset" w:sz="6" w:space="0" w:color="auto"/>
              <w:right w:val="outset" w:sz="6" w:space="0" w:color="auto"/>
            </w:tcBorders>
            <w:shd w:val="clear" w:color="auto" w:fill="FAFAFA"/>
            <w:vAlign w:val="center"/>
            <w:hideMark/>
          </w:tcPr>
          <w:p w14:paraId="169C4DBC" w14:textId="77777777" w:rsidR="002831CC" w:rsidRPr="002831CC" w:rsidRDefault="002831CC" w:rsidP="002831CC">
            <w:pPr>
              <w:spacing w:after="0" w:line="240" w:lineRule="auto"/>
              <w:rPr>
                <w:rFonts w:ascii="Helvetica" w:eastAsia="Times New Roman" w:hAnsi="Helvetica" w:cs="Helvetica"/>
                <w:color w:val="656565"/>
                <w:sz w:val="18"/>
                <w:szCs w:val="18"/>
                <w:lang w:eastAsia="en-IE"/>
              </w:rPr>
            </w:pPr>
            <w:r w:rsidRPr="002831CC">
              <w:rPr>
                <w:rFonts w:ascii="Helvetica" w:eastAsia="Times New Roman" w:hAnsi="Helvetica" w:cs="Helvetica"/>
                <w:b/>
                <w:bCs/>
                <w:color w:val="656565"/>
                <w:sz w:val="18"/>
                <w:szCs w:val="18"/>
                <w:lang w:eastAsia="en-IE"/>
              </w:rPr>
              <w:t>Existing Wording</w:t>
            </w:r>
          </w:p>
        </w:tc>
        <w:tc>
          <w:tcPr>
            <w:tcW w:w="4440" w:type="dxa"/>
            <w:tcBorders>
              <w:top w:val="outset" w:sz="6" w:space="0" w:color="auto"/>
              <w:left w:val="outset" w:sz="6" w:space="0" w:color="auto"/>
              <w:bottom w:val="outset" w:sz="6" w:space="0" w:color="auto"/>
              <w:right w:val="outset" w:sz="6" w:space="0" w:color="auto"/>
            </w:tcBorders>
            <w:shd w:val="clear" w:color="auto" w:fill="FAFAFA"/>
            <w:vAlign w:val="center"/>
            <w:hideMark/>
          </w:tcPr>
          <w:p w14:paraId="055EE1C5" w14:textId="77777777" w:rsidR="002831CC" w:rsidRPr="002831CC" w:rsidRDefault="002831CC" w:rsidP="002831CC">
            <w:pPr>
              <w:spacing w:after="0" w:line="240" w:lineRule="auto"/>
              <w:rPr>
                <w:rFonts w:ascii="Helvetica" w:eastAsia="Times New Roman" w:hAnsi="Helvetica" w:cs="Helvetica"/>
                <w:color w:val="656565"/>
                <w:sz w:val="18"/>
                <w:szCs w:val="18"/>
                <w:lang w:eastAsia="en-IE"/>
              </w:rPr>
            </w:pPr>
            <w:r w:rsidRPr="002831CC">
              <w:rPr>
                <w:rFonts w:ascii="Helvetica" w:eastAsia="Times New Roman" w:hAnsi="Helvetica" w:cs="Helvetica"/>
                <w:b/>
                <w:bCs/>
                <w:color w:val="656565"/>
                <w:sz w:val="18"/>
                <w:szCs w:val="18"/>
                <w:lang w:eastAsia="en-IE"/>
              </w:rPr>
              <w:t>Proposed Wording</w:t>
            </w:r>
          </w:p>
        </w:tc>
      </w:tr>
      <w:tr w:rsidR="002831CC" w:rsidRPr="002831CC" w14:paraId="531FE6A0" w14:textId="77777777" w:rsidTr="002831CC">
        <w:tc>
          <w:tcPr>
            <w:tcW w:w="4080" w:type="dxa"/>
            <w:tcBorders>
              <w:top w:val="outset" w:sz="6" w:space="0" w:color="auto"/>
              <w:left w:val="outset" w:sz="6" w:space="0" w:color="auto"/>
              <w:bottom w:val="outset" w:sz="6" w:space="0" w:color="auto"/>
              <w:right w:val="outset" w:sz="6" w:space="0" w:color="auto"/>
            </w:tcBorders>
            <w:shd w:val="clear" w:color="auto" w:fill="FAFAFA"/>
            <w:vAlign w:val="center"/>
            <w:hideMark/>
          </w:tcPr>
          <w:p w14:paraId="5E129136" w14:textId="77777777" w:rsidR="002831CC" w:rsidRPr="002831CC" w:rsidRDefault="002831CC" w:rsidP="002831CC">
            <w:pPr>
              <w:spacing w:after="0" w:line="240" w:lineRule="auto"/>
              <w:rPr>
                <w:rFonts w:ascii="Helvetica" w:eastAsia="Times New Roman" w:hAnsi="Helvetica" w:cs="Helvetica"/>
                <w:color w:val="656565"/>
                <w:sz w:val="18"/>
                <w:szCs w:val="18"/>
                <w:lang w:eastAsia="en-IE"/>
              </w:rPr>
            </w:pPr>
            <w:r w:rsidRPr="002831CC">
              <w:rPr>
                <w:rFonts w:ascii="Helvetica" w:eastAsia="Times New Roman" w:hAnsi="Helvetica" w:cs="Helvetica"/>
                <w:color w:val="656565"/>
                <w:sz w:val="18"/>
                <w:szCs w:val="18"/>
                <w:lang w:eastAsia="en-IE"/>
              </w:rPr>
              <w:t> </w:t>
            </w:r>
            <w:r w:rsidRPr="002831CC">
              <w:rPr>
                <w:rFonts w:ascii="Helvetica" w:eastAsia="Times New Roman" w:hAnsi="Helvetica" w:cs="Helvetica"/>
                <w:color w:val="656565"/>
                <w:sz w:val="18"/>
                <w:szCs w:val="18"/>
                <w:lang w:eastAsia="en-IE"/>
              </w:rPr>
              <w:br/>
            </w:r>
            <w:r w:rsidRPr="002831CC">
              <w:rPr>
                <w:rFonts w:ascii="Helvetica" w:eastAsia="Times New Roman" w:hAnsi="Helvetica" w:cs="Helvetica"/>
                <w:color w:val="656565"/>
                <w:sz w:val="18"/>
                <w:szCs w:val="18"/>
                <w:lang w:eastAsia="en-IE"/>
              </w:rPr>
              <w:br/>
              <w:t>“the Directors” means the Directors for the time being of the Company or the Directors present at a meeting of the Board of Directors or and includes any person occupying the position of Director.</w:t>
            </w:r>
            <w:r w:rsidRPr="002831CC">
              <w:rPr>
                <w:rFonts w:ascii="Helvetica" w:eastAsia="Times New Roman" w:hAnsi="Helvetica" w:cs="Helvetica"/>
                <w:color w:val="656565"/>
                <w:sz w:val="18"/>
                <w:szCs w:val="18"/>
                <w:lang w:eastAsia="en-IE"/>
              </w:rPr>
              <w:br/>
              <w:t> </w:t>
            </w:r>
          </w:p>
        </w:tc>
        <w:tc>
          <w:tcPr>
            <w:tcW w:w="4440" w:type="dxa"/>
            <w:tcBorders>
              <w:top w:val="outset" w:sz="6" w:space="0" w:color="auto"/>
              <w:left w:val="outset" w:sz="6" w:space="0" w:color="auto"/>
              <w:bottom w:val="outset" w:sz="6" w:space="0" w:color="auto"/>
              <w:right w:val="outset" w:sz="6" w:space="0" w:color="auto"/>
            </w:tcBorders>
            <w:shd w:val="clear" w:color="auto" w:fill="FAFAFA"/>
            <w:vAlign w:val="center"/>
            <w:hideMark/>
          </w:tcPr>
          <w:p w14:paraId="0959BFCE" w14:textId="77777777" w:rsidR="002831CC" w:rsidRPr="002831CC" w:rsidRDefault="002831CC" w:rsidP="002831CC">
            <w:pPr>
              <w:spacing w:after="0" w:line="240" w:lineRule="auto"/>
              <w:rPr>
                <w:rFonts w:ascii="Helvetica" w:eastAsia="Times New Roman" w:hAnsi="Helvetica" w:cs="Helvetica"/>
                <w:color w:val="656565"/>
                <w:sz w:val="18"/>
                <w:szCs w:val="18"/>
                <w:lang w:eastAsia="en-IE"/>
              </w:rPr>
            </w:pPr>
            <w:r w:rsidRPr="002831CC">
              <w:rPr>
                <w:rFonts w:ascii="Helvetica" w:eastAsia="Times New Roman" w:hAnsi="Helvetica" w:cs="Helvetica"/>
                <w:color w:val="656565"/>
                <w:sz w:val="18"/>
                <w:szCs w:val="18"/>
                <w:lang w:eastAsia="en-IE"/>
              </w:rPr>
              <w:t> </w:t>
            </w:r>
            <w:r w:rsidRPr="002831CC">
              <w:rPr>
                <w:rFonts w:ascii="Helvetica" w:eastAsia="Times New Roman" w:hAnsi="Helvetica" w:cs="Helvetica"/>
                <w:color w:val="656565"/>
                <w:sz w:val="18"/>
                <w:szCs w:val="18"/>
                <w:lang w:eastAsia="en-IE"/>
              </w:rPr>
              <w:br/>
            </w:r>
            <w:r w:rsidRPr="002831CC">
              <w:rPr>
                <w:rFonts w:ascii="Helvetica" w:eastAsia="Times New Roman" w:hAnsi="Helvetica" w:cs="Helvetica"/>
                <w:color w:val="656565"/>
                <w:sz w:val="18"/>
                <w:szCs w:val="18"/>
                <w:lang w:eastAsia="en-IE"/>
              </w:rPr>
              <w:br/>
              <w:t>“the Directors” means the Directors for the time being of the Company or the Directors present at a meeting of the Board of Directors or </w:t>
            </w:r>
            <w:r w:rsidRPr="002831CC">
              <w:rPr>
                <w:rFonts w:ascii="Helvetica" w:eastAsia="Times New Roman" w:hAnsi="Helvetica" w:cs="Helvetica"/>
                <w:color w:val="FF0000"/>
                <w:sz w:val="18"/>
                <w:szCs w:val="18"/>
                <w:lang w:eastAsia="en-IE"/>
              </w:rPr>
              <w:t>Executive Committee</w:t>
            </w:r>
            <w:r w:rsidRPr="002831CC">
              <w:rPr>
                <w:rFonts w:ascii="Helvetica" w:eastAsia="Times New Roman" w:hAnsi="Helvetica" w:cs="Helvetica"/>
                <w:color w:val="656565"/>
                <w:sz w:val="18"/>
                <w:szCs w:val="18"/>
                <w:lang w:eastAsia="en-IE"/>
              </w:rPr>
              <w:t> and includes any person occupying the position of Director </w:t>
            </w:r>
            <w:r w:rsidRPr="002831CC">
              <w:rPr>
                <w:rFonts w:ascii="Helvetica" w:eastAsia="Times New Roman" w:hAnsi="Helvetica" w:cs="Helvetica"/>
                <w:color w:val="FF0000"/>
                <w:sz w:val="18"/>
                <w:szCs w:val="18"/>
                <w:lang w:eastAsia="en-IE"/>
              </w:rPr>
              <w:t>as one of the eight core members of the Executive Committee.</w:t>
            </w:r>
            <w:r w:rsidRPr="002831CC">
              <w:rPr>
                <w:rFonts w:ascii="Helvetica" w:eastAsia="Times New Roman" w:hAnsi="Helvetica" w:cs="Helvetica"/>
                <w:color w:val="656565"/>
                <w:sz w:val="18"/>
                <w:szCs w:val="18"/>
                <w:lang w:eastAsia="en-IE"/>
              </w:rPr>
              <w:br/>
              <w:t> </w:t>
            </w:r>
          </w:p>
        </w:tc>
      </w:tr>
    </w:tbl>
    <w:p w14:paraId="09DF6916" w14:textId="77777777" w:rsidR="002831CC" w:rsidRPr="002831CC" w:rsidRDefault="002831CC" w:rsidP="002831CC">
      <w:pPr>
        <w:spacing w:after="0" w:line="240" w:lineRule="auto"/>
        <w:rPr>
          <w:rFonts w:ascii="Times New Roman" w:eastAsia="Times New Roman" w:hAnsi="Times New Roman" w:cs="Times New Roman"/>
          <w:sz w:val="24"/>
          <w:szCs w:val="24"/>
          <w:lang w:eastAsia="en-IE"/>
        </w:rPr>
      </w:pPr>
      <w:r w:rsidRPr="002831CC">
        <w:rPr>
          <w:rFonts w:ascii="Helvetica" w:eastAsia="Times New Roman" w:hAnsi="Helvetica" w:cs="Helvetica"/>
          <w:color w:val="656565"/>
          <w:sz w:val="18"/>
          <w:szCs w:val="18"/>
          <w:shd w:val="clear" w:color="auto" w:fill="FAFAFA"/>
          <w:lang w:eastAsia="en-IE"/>
        </w:rPr>
        <w:t> </w:t>
      </w:r>
      <w:r w:rsidRPr="002831CC">
        <w:rPr>
          <w:rFonts w:ascii="Helvetica" w:eastAsia="Times New Roman" w:hAnsi="Helvetica" w:cs="Helvetica"/>
          <w:color w:val="656565"/>
          <w:sz w:val="18"/>
          <w:szCs w:val="18"/>
          <w:lang w:eastAsia="en-IE"/>
        </w:rPr>
        <w:br/>
      </w:r>
      <w:r w:rsidRPr="002831CC">
        <w:rPr>
          <w:rFonts w:ascii="Helvetica" w:eastAsia="Times New Roman" w:hAnsi="Helvetica" w:cs="Helvetica"/>
          <w:color w:val="656565"/>
          <w:sz w:val="18"/>
          <w:szCs w:val="18"/>
          <w:shd w:val="clear" w:color="auto" w:fill="FAFAFA"/>
          <w:lang w:eastAsia="en-IE"/>
        </w:rPr>
        <w:t> </w:t>
      </w:r>
      <w:r w:rsidRPr="002831CC">
        <w:rPr>
          <w:rFonts w:ascii="Helvetica" w:eastAsia="Times New Roman" w:hAnsi="Helvetica" w:cs="Helvetica"/>
          <w:color w:val="656565"/>
          <w:sz w:val="18"/>
          <w:szCs w:val="18"/>
          <w:lang w:eastAsia="en-IE"/>
        </w:rPr>
        <w:br/>
      </w:r>
      <w:r w:rsidRPr="002831CC">
        <w:rPr>
          <w:rFonts w:ascii="Helvetica" w:eastAsia="Times New Roman" w:hAnsi="Helvetica" w:cs="Helvetica"/>
          <w:color w:val="656565"/>
          <w:sz w:val="18"/>
          <w:szCs w:val="18"/>
          <w:shd w:val="clear" w:color="auto" w:fill="FAFAFA"/>
          <w:lang w:eastAsia="en-IE"/>
        </w:rPr>
        <w:t>Reason: To provide further clarity around the role of members of the Executive Committee who are now recognized as the sole Directors of the MII under the Companies Act 2014 and the Charities Act 2009</w:t>
      </w:r>
      <w:r w:rsidRPr="002831CC">
        <w:rPr>
          <w:rFonts w:ascii="Helvetica" w:eastAsia="Times New Roman" w:hAnsi="Helvetica" w:cs="Helvetica"/>
          <w:color w:val="656565"/>
          <w:sz w:val="18"/>
          <w:szCs w:val="18"/>
          <w:lang w:eastAsia="en-IE"/>
        </w:rPr>
        <w:br/>
      </w:r>
      <w:r w:rsidRPr="002831CC">
        <w:rPr>
          <w:rFonts w:ascii="Helvetica" w:eastAsia="Times New Roman" w:hAnsi="Helvetica" w:cs="Helvetica"/>
          <w:color w:val="656565"/>
          <w:sz w:val="18"/>
          <w:szCs w:val="18"/>
          <w:shd w:val="clear" w:color="auto" w:fill="FAFAFA"/>
          <w:lang w:eastAsia="en-IE"/>
        </w:rPr>
        <w:t> </w:t>
      </w:r>
    </w:p>
    <w:p w14:paraId="5ACF261D" w14:textId="77777777" w:rsidR="002831CC" w:rsidRPr="002831CC" w:rsidRDefault="00000000" w:rsidP="002831CC">
      <w:pPr>
        <w:spacing w:after="0"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pict w14:anchorId="0A1121F4">
          <v:rect id="_x0000_i1025" style="width:0;height:1.5pt" o:hrstd="t" o:hr="t" fillcolor="#a0a0a0" stroked="f"/>
        </w:pict>
      </w:r>
    </w:p>
    <w:p w14:paraId="57F61E6B" w14:textId="77777777" w:rsidR="002831CC" w:rsidRPr="002831CC" w:rsidRDefault="002831CC" w:rsidP="002831CC">
      <w:pPr>
        <w:shd w:val="clear" w:color="auto" w:fill="FAFAFA"/>
        <w:spacing w:after="0" w:line="240" w:lineRule="auto"/>
        <w:jc w:val="center"/>
        <w:rPr>
          <w:rFonts w:ascii="Helvetica" w:eastAsia="Times New Roman" w:hAnsi="Helvetica" w:cs="Helvetica"/>
          <w:color w:val="656565"/>
          <w:sz w:val="18"/>
          <w:szCs w:val="18"/>
          <w:lang w:eastAsia="en-IE"/>
        </w:rPr>
      </w:pPr>
      <w:r w:rsidRPr="002831CC">
        <w:rPr>
          <w:rFonts w:ascii="Helvetica" w:eastAsia="Times New Roman" w:hAnsi="Helvetica" w:cs="Helvetica"/>
          <w:b/>
          <w:bCs/>
          <w:color w:val="656565"/>
          <w:sz w:val="18"/>
          <w:szCs w:val="18"/>
          <w:lang w:eastAsia="en-IE"/>
        </w:rPr>
        <w:t>Amendments to the  Bye-Laws</w:t>
      </w:r>
    </w:p>
    <w:p w14:paraId="17F9E0B1" w14:textId="77777777" w:rsidR="002831CC" w:rsidRPr="002831CC" w:rsidRDefault="002831CC" w:rsidP="002831CC">
      <w:pPr>
        <w:spacing w:after="0" w:line="240" w:lineRule="auto"/>
        <w:rPr>
          <w:rFonts w:ascii="Times New Roman" w:eastAsia="Times New Roman" w:hAnsi="Times New Roman" w:cs="Times New Roman"/>
          <w:sz w:val="24"/>
          <w:szCs w:val="24"/>
          <w:lang w:eastAsia="en-IE"/>
        </w:rPr>
      </w:pPr>
      <w:r w:rsidRPr="002831CC">
        <w:rPr>
          <w:rFonts w:ascii="Helvetica" w:eastAsia="Times New Roman" w:hAnsi="Helvetica" w:cs="Helvetica"/>
          <w:b/>
          <w:bCs/>
          <w:color w:val="656565"/>
          <w:sz w:val="18"/>
          <w:szCs w:val="18"/>
          <w:shd w:val="clear" w:color="auto" w:fill="FAFAFA"/>
          <w:lang w:eastAsia="en-IE"/>
        </w:rPr>
        <w:t>Roles of the Executive and Council</w:t>
      </w:r>
      <w:r w:rsidRPr="002831CC">
        <w:rPr>
          <w:rFonts w:ascii="Helvetica" w:eastAsia="Times New Roman" w:hAnsi="Helvetica" w:cs="Helvetica"/>
          <w:color w:val="656565"/>
          <w:sz w:val="18"/>
          <w:szCs w:val="18"/>
          <w:lang w:eastAsia="en-IE"/>
        </w:rPr>
        <w:br/>
      </w:r>
      <w:r w:rsidRPr="002831CC">
        <w:rPr>
          <w:rFonts w:ascii="Helvetica" w:eastAsia="Times New Roman" w:hAnsi="Helvetica" w:cs="Helvetica"/>
          <w:color w:val="656565"/>
          <w:sz w:val="18"/>
          <w:szCs w:val="18"/>
          <w:lang w:eastAsia="en-IE"/>
        </w:rPr>
        <w:br/>
      </w:r>
      <w:r w:rsidRPr="002831CC">
        <w:rPr>
          <w:rFonts w:ascii="Helvetica" w:eastAsia="Times New Roman" w:hAnsi="Helvetica" w:cs="Helvetica"/>
          <w:b/>
          <w:bCs/>
          <w:color w:val="656565"/>
          <w:sz w:val="18"/>
          <w:szCs w:val="18"/>
          <w:shd w:val="clear" w:color="auto" w:fill="FAFAFA"/>
          <w:lang w:eastAsia="en-IE"/>
        </w:rPr>
        <w:t>SPECIAL RESOLUTION 4 </w:t>
      </w:r>
      <w:r w:rsidRPr="002831CC">
        <w:rPr>
          <w:rFonts w:ascii="Helvetica" w:eastAsia="Times New Roman" w:hAnsi="Helvetica" w:cs="Helvetica"/>
          <w:color w:val="656565"/>
          <w:sz w:val="18"/>
          <w:szCs w:val="18"/>
          <w:lang w:eastAsia="en-IE"/>
        </w:rPr>
        <w:br/>
      </w:r>
      <w:r w:rsidRPr="002831CC">
        <w:rPr>
          <w:rFonts w:ascii="Helvetica" w:eastAsia="Times New Roman" w:hAnsi="Helvetica" w:cs="Helvetica"/>
          <w:b/>
          <w:bCs/>
          <w:color w:val="656565"/>
          <w:sz w:val="18"/>
          <w:szCs w:val="18"/>
          <w:shd w:val="clear" w:color="auto" w:fill="FAFAFA"/>
          <w:lang w:eastAsia="en-IE"/>
        </w:rPr>
        <w:t>To include the Additional Text below (in RED) in the Bye-laws for the purpose of providing clarity and transparency around the separate roles of the Council and the Executive and their interaction with each other.</w:t>
      </w:r>
      <w:r w:rsidRPr="002831CC">
        <w:rPr>
          <w:rFonts w:ascii="Helvetica" w:eastAsia="Times New Roman" w:hAnsi="Helvetica" w:cs="Helvetica"/>
          <w:color w:val="656565"/>
          <w:sz w:val="18"/>
          <w:szCs w:val="18"/>
          <w:lang w:eastAsia="en-IE"/>
        </w:rPr>
        <w:br/>
      </w:r>
      <w:r w:rsidRPr="002831CC">
        <w:rPr>
          <w:rFonts w:ascii="Helvetica" w:eastAsia="Times New Roman" w:hAnsi="Helvetica" w:cs="Helvetica"/>
          <w:b/>
          <w:bCs/>
          <w:color w:val="656565"/>
          <w:sz w:val="18"/>
          <w:szCs w:val="18"/>
          <w:shd w:val="clear" w:color="auto" w:fill="FAFAFA"/>
          <w:lang w:eastAsia="en-IE"/>
        </w:rPr>
        <w:t>Council</w:t>
      </w:r>
      <w:r w:rsidRPr="002831CC">
        <w:rPr>
          <w:rFonts w:ascii="Helvetica" w:eastAsia="Times New Roman" w:hAnsi="Helvetica" w:cs="Helvetica"/>
          <w:color w:val="656565"/>
          <w:sz w:val="18"/>
          <w:szCs w:val="18"/>
          <w:lang w:eastAsia="en-IE"/>
        </w:rPr>
        <w:br/>
      </w:r>
      <w:r w:rsidRPr="002831CC">
        <w:rPr>
          <w:rFonts w:ascii="Helvetica" w:eastAsia="Times New Roman" w:hAnsi="Helvetica" w:cs="Helvetica"/>
          <w:color w:val="656565"/>
          <w:sz w:val="18"/>
          <w:szCs w:val="18"/>
          <w:shd w:val="clear" w:color="auto" w:fill="FAFAFA"/>
          <w:lang w:eastAsia="en-IE"/>
        </w:rPr>
        <w:t> </w:t>
      </w:r>
    </w:p>
    <w:p w14:paraId="682D9667" w14:textId="77777777" w:rsidR="002831CC" w:rsidRPr="002831CC" w:rsidRDefault="002831CC" w:rsidP="002831CC">
      <w:pPr>
        <w:numPr>
          <w:ilvl w:val="0"/>
          <w:numId w:val="1"/>
        </w:numPr>
        <w:shd w:val="clear" w:color="auto" w:fill="FAFAFA"/>
        <w:spacing w:before="100" w:beforeAutospacing="1" w:after="100" w:afterAutospacing="1" w:line="240" w:lineRule="auto"/>
        <w:ind w:left="945"/>
        <w:rPr>
          <w:rFonts w:ascii="Helvetica" w:eastAsia="Times New Roman" w:hAnsi="Helvetica" w:cs="Helvetica"/>
          <w:color w:val="656565"/>
          <w:sz w:val="18"/>
          <w:szCs w:val="18"/>
          <w:lang w:eastAsia="en-IE"/>
        </w:rPr>
      </w:pPr>
      <w:r w:rsidRPr="002831CC">
        <w:rPr>
          <w:rFonts w:ascii="Helvetica" w:eastAsia="Times New Roman" w:hAnsi="Helvetica" w:cs="Helvetica"/>
          <w:color w:val="FF0000"/>
          <w:sz w:val="18"/>
          <w:szCs w:val="18"/>
          <w:lang w:eastAsia="en-IE"/>
        </w:rPr>
        <w:t>The Council is the legislative and governing body of the organisation.</w:t>
      </w:r>
    </w:p>
    <w:p w14:paraId="37EFDEC9" w14:textId="77777777" w:rsidR="002831CC" w:rsidRPr="002831CC" w:rsidRDefault="002831CC" w:rsidP="002831CC">
      <w:pPr>
        <w:numPr>
          <w:ilvl w:val="0"/>
          <w:numId w:val="1"/>
        </w:numPr>
        <w:shd w:val="clear" w:color="auto" w:fill="FAFAFA"/>
        <w:spacing w:before="100" w:beforeAutospacing="1" w:after="100" w:afterAutospacing="1" w:line="240" w:lineRule="auto"/>
        <w:ind w:left="945"/>
        <w:rPr>
          <w:rFonts w:ascii="Helvetica" w:eastAsia="Times New Roman" w:hAnsi="Helvetica" w:cs="Helvetica"/>
          <w:color w:val="656565"/>
          <w:sz w:val="18"/>
          <w:szCs w:val="18"/>
          <w:lang w:eastAsia="en-IE"/>
        </w:rPr>
      </w:pPr>
      <w:r w:rsidRPr="002831CC">
        <w:rPr>
          <w:rFonts w:ascii="Helvetica" w:eastAsia="Times New Roman" w:hAnsi="Helvetica" w:cs="Helvetica"/>
          <w:color w:val="FF0000"/>
          <w:sz w:val="18"/>
          <w:szCs w:val="18"/>
          <w:lang w:eastAsia="en-IE"/>
        </w:rPr>
        <w:t>The role of the Council is to provide the direction and leadership for the organisation. It will formulate policy, discuss issues of concern, propose and make decisions including policy and strategic decisions to advance the objectives of the organisation.</w:t>
      </w:r>
    </w:p>
    <w:p w14:paraId="0842980B" w14:textId="77777777" w:rsidR="002831CC" w:rsidRPr="002831CC" w:rsidRDefault="002831CC" w:rsidP="002831CC">
      <w:pPr>
        <w:numPr>
          <w:ilvl w:val="0"/>
          <w:numId w:val="1"/>
        </w:numPr>
        <w:shd w:val="clear" w:color="auto" w:fill="FAFAFA"/>
        <w:spacing w:before="100" w:beforeAutospacing="1" w:after="100" w:afterAutospacing="1" w:line="240" w:lineRule="auto"/>
        <w:ind w:left="945"/>
        <w:rPr>
          <w:rFonts w:ascii="Helvetica" w:eastAsia="Times New Roman" w:hAnsi="Helvetica" w:cs="Helvetica"/>
          <w:color w:val="656565"/>
          <w:sz w:val="18"/>
          <w:szCs w:val="18"/>
          <w:lang w:eastAsia="en-IE"/>
        </w:rPr>
      </w:pPr>
      <w:r w:rsidRPr="002831CC">
        <w:rPr>
          <w:rFonts w:ascii="Helvetica" w:eastAsia="Times New Roman" w:hAnsi="Helvetica" w:cs="Helvetica"/>
          <w:color w:val="FF0000"/>
          <w:sz w:val="18"/>
          <w:szCs w:val="18"/>
          <w:lang w:eastAsia="en-IE"/>
        </w:rPr>
        <w:t>The Council is responsible to the membership of the organisation.</w:t>
      </w:r>
    </w:p>
    <w:p w14:paraId="7DCF9B5C" w14:textId="77777777" w:rsidR="002831CC" w:rsidRPr="002831CC" w:rsidRDefault="002831CC" w:rsidP="002831CC">
      <w:pPr>
        <w:spacing w:after="0" w:line="240" w:lineRule="auto"/>
        <w:rPr>
          <w:rFonts w:ascii="Times New Roman" w:eastAsia="Times New Roman" w:hAnsi="Times New Roman" w:cs="Times New Roman"/>
          <w:sz w:val="24"/>
          <w:szCs w:val="24"/>
          <w:lang w:eastAsia="en-IE"/>
        </w:rPr>
      </w:pPr>
      <w:r w:rsidRPr="002831CC">
        <w:rPr>
          <w:rFonts w:ascii="Helvetica" w:eastAsia="Times New Roman" w:hAnsi="Helvetica" w:cs="Helvetica"/>
          <w:color w:val="FF0000"/>
          <w:sz w:val="18"/>
          <w:szCs w:val="18"/>
          <w:shd w:val="clear" w:color="auto" w:fill="FAFAFA"/>
          <w:lang w:eastAsia="en-IE"/>
        </w:rPr>
        <w:t>Key Responsibilities:</w:t>
      </w:r>
    </w:p>
    <w:p w14:paraId="20880F8F" w14:textId="77777777" w:rsidR="002831CC" w:rsidRPr="002831CC" w:rsidRDefault="002831CC" w:rsidP="002831CC">
      <w:pPr>
        <w:numPr>
          <w:ilvl w:val="0"/>
          <w:numId w:val="2"/>
        </w:numPr>
        <w:shd w:val="clear" w:color="auto" w:fill="FAFAFA"/>
        <w:spacing w:before="100" w:beforeAutospacing="1" w:after="100" w:afterAutospacing="1" w:line="240" w:lineRule="auto"/>
        <w:ind w:left="945"/>
        <w:rPr>
          <w:rFonts w:ascii="Helvetica" w:eastAsia="Times New Roman" w:hAnsi="Helvetica" w:cs="Helvetica"/>
          <w:color w:val="656565"/>
          <w:sz w:val="18"/>
          <w:szCs w:val="18"/>
          <w:lang w:eastAsia="en-IE"/>
        </w:rPr>
      </w:pPr>
      <w:r w:rsidRPr="002831CC">
        <w:rPr>
          <w:rFonts w:ascii="Helvetica" w:eastAsia="Times New Roman" w:hAnsi="Helvetica" w:cs="Helvetica"/>
          <w:color w:val="FF0000"/>
          <w:sz w:val="18"/>
          <w:szCs w:val="18"/>
          <w:lang w:eastAsia="en-IE"/>
        </w:rPr>
        <w:t>Address matters of concern which arise before it.</w:t>
      </w:r>
    </w:p>
    <w:p w14:paraId="1EC9B399" w14:textId="77777777" w:rsidR="002831CC" w:rsidRPr="002831CC" w:rsidRDefault="002831CC" w:rsidP="002831CC">
      <w:pPr>
        <w:numPr>
          <w:ilvl w:val="0"/>
          <w:numId w:val="2"/>
        </w:numPr>
        <w:shd w:val="clear" w:color="auto" w:fill="FAFAFA"/>
        <w:spacing w:before="100" w:beforeAutospacing="1" w:after="100" w:afterAutospacing="1" w:line="240" w:lineRule="auto"/>
        <w:ind w:left="945"/>
        <w:rPr>
          <w:rFonts w:ascii="Helvetica" w:eastAsia="Times New Roman" w:hAnsi="Helvetica" w:cs="Helvetica"/>
          <w:color w:val="656565"/>
          <w:sz w:val="18"/>
          <w:szCs w:val="18"/>
          <w:lang w:eastAsia="en-IE"/>
        </w:rPr>
      </w:pPr>
      <w:r w:rsidRPr="002831CC">
        <w:rPr>
          <w:rFonts w:ascii="Helvetica" w:eastAsia="Times New Roman" w:hAnsi="Helvetica" w:cs="Helvetica"/>
          <w:color w:val="FF0000"/>
          <w:sz w:val="18"/>
          <w:szCs w:val="18"/>
          <w:lang w:eastAsia="en-IE"/>
        </w:rPr>
        <w:t>Formulate and decide on policies.</w:t>
      </w:r>
    </w:p>
    <w:p w14:paraId="3AFBB578" w14:textId="77777777" w:rsidR="002831CC" w:rsidRPr="002831CC" w:rsidRDefault="002831CC" w:rsidP="002831CC">
      <w:pPr>
        <w:numPr>
          <w:ilvl w:val="0"/>
          <w:numId w:val="2"/>
        </w:numPr>
        <w:shd w:val="clear" w:color="auto" w:fill="FAFAFA"/>
        <w:spacing w:before="100" w:beforeAutospacing="1" w:after="100" w:afterAutospacing="1" w:line="240" w:lineRule="auto"/>
        <w:ind w:left="945"/>
        <w:rPr>
          <w:rFonts w:ascii="Helvetica" w:eastAsia="Times New Roman" w:hAnsi="Helvetica" w:cs="Helvetica"/>
          <w:color w:val="656565"/>
          <w:sz w:val="18"/>
          <w:szCs w:val="18"/>
          <w:lang w:eastAsia="en-IE"/>
        </w:rPr>
      </w:pPr>
      <w:r w:rsidRPr="002831CC">
        <w:rPr>
          <w:rFonts w:ascii="Helvetica" w:eastAsia="Times New Roman" w:hAnsi="Helvetica" w:cs="Helvetica"/>
          <w:color w:val="FF0000"/>
          <w:sz w:val="18"/>
          <w:szCs w:val="18"/>
          <w:lang w:eastAsia="en-IE"/>
        </w:rPr>
        <w:t>Coordinate and oversee the organisation’s Committees and Working Groups.</w:t>
      </w:r>
    </w:p>
    <w:p w14:paraId="656DA1F8" w14:textId="77777777" w:rsidR="002831CC" w:rsidRPr="002831CC" w:rsidRDefault="002831CC" w:rsidP="002831CC">
      <w:pPr>
        <w:numPr>
          <w:ilvl w:val="0"/>
          <w:numId w:val="2"/>
        </w:numPr>
        <w:shd w:val="clear" w:color="auto" w:fill="FAFAFA"/>
        <w:spacing w:before="100" w:beforeAutospacing="1" w:after="100" w:afterAutospacing="1" w:line="240" w:lineRule="auto"/>
        <w:ind w:left="945"/>
        <w:rPr>
          <w:rFonts w:ascii="Helvetica" w:eastAsia="Times New Roman" w:hAnsi="Helvetica" w:cs="Helvetica"/>
          <w:color w:val="656565"/>
          <w:sz w:val="18"/>
          <w:szCs w:val="18"/>
          <w:lang w:eastAsia="en-IE"/>
        </w:rPr>
      </w:pPr>
      <w:r w:rsidRPr="002831CC">
        <w:rPr>
          <w:rFonts w:ascii="Helvetica" w:eastAsia="Times New Roman" w:hAnsi="Helvetica" w:cs="Helvetica"/>
          <w:color w:val="FF0000"/>
          <w:sz w:val="18"/>
          <w:szCs w:val="18"/>
          <w:lang w:eastAsia="en-IE"/>
        </w:rPr>
        <w:t>Formulate and implement the Strategic Plan.</w:t>
      </w:r>
    </w:p>
    <w:p w14:paraId="39EB9E15" w14:textId="77777777" w:rsidR="002831CC" w:rsidRPr="002831CC" w:rsidRDefault="002831CC" w:rsidP="002831CC">
      <w:pPr>
        <w:numPr>
          <w:ilvl w:val="0"/>
          <w:numId w:val="2"/>
        </w:numPr>
        <w:shd w:val="clear" w:color="auto" w:fill="FAFAFA"/>
        <w:spacing w:before="100" w:beforeAutospacing="1" w:after="100" w:afterAutospacing="1" w:line="240" w:lineRule="auto"/>
        <w:ind w:left="945"/>
        <w:rPr>
          <w:rFonts w:ascii="Helvetica" w:eastAsia="Times New Roman" w:hAnsi="Helvetica" w:cs="Helvetica"/>
          <w:color w:val="656565"/>
          <w:sz w:val="18"/>
          <w:szCs w:val="18"/>
          <w:lang w:eastAsia="en-IE"/>
        </w:rPr>
      </w:pPr>
      <w:r w:rsidRPr="002831CC">
        <w:rPr>
          <w:rFonts w:ascii="Helvetica" w:eastAsia="Times New Roman" w:hAnsi="Helvetica" w:cs="Helvetica"/>
          <w:color w:val="FF0000"/>
          <w:sz w:val="18"/>
          <w:szCs w:val="18"/>
          <w:lang w:eastAsia="en-IE"/>
        </w:rPr>
        <w:t>Approve amendments to Governance documents. </w:t>
      </w:r>
    </w:p>
    <w:p w14:paraId="1F1C5031" w14:textId="77777777" w:rsidR="002831CC" w:rsidRPr="002831CC" w:rsidRDefault="002831CC" w:rsidP="002831CC">
      <w:pPr>
        <w:numPr>
          <w:ilvl w:val="0"/>
          <w:numId w:val="2"/>
        </w:numPr>
        <w:shd w:val="clear" w:color="auto" w:fill="FAFAFA"/>
        <w:spacing w:before="100" w:beforeAutospacing="1" w:after="100" w:afterAutospacing="1" w:line="240" w:lineRule="auto"/>
        <w:ind w:left="945"/>
        <w:rPr>
          <w:rFonts w:ascii="Helvetica" w:eastAsia="Times New Roman" w:hAnsi="Helvetica" w:cs="Helvetica"/>
          <w:color w:val="656565"/>
          <w:sz w:val="18"/>
          <w:szCs w:val="18"/>
          <w:lang w:eastAsia="en-IE"/>
        </w:rPr>
      </w:pPr>
      <w:r w:rsidRPr="002831CC">
        <w:rPr>
          <w:rFonts w:ascii="Helvetica" w:eastAsia="Times New Roman" w:hAnsi="Helvetica" w:cs="Helvetica"/>
          <w:color w:val="FF0000"/>
          <w:sz w:val="18"/>
          <w:szCs w:val="18"/>
          <w:lang w:eastAsia="en-IE"/>
        </w:rPr>
        <w:t>Approve financial accounts for presentation to members at AGM.</w:t>
      </w:r>
    </w:p>
    <w:p w14:paraId="1C3D22FF" w14:textId="77777777" w:rsidR="002831CC" w:rsidRPr="002831CC" w:rsidRDefault="002831CC" w:rsidP="002831CC">
      <w:pPr>
        <w:numPr>
          <w:ilvl w:val="0"/>
          <w:numId w:val="2"/>
        </w:numPr>
        <w:shd w:val="clear" w:color="auto" w:fill="FAFAFA"/>
        <w:spacing w:before="100" w:beforeAutospacing="1" w:after="100" w:afterAutospacing="1" w:line="240" w:lineRule="auto"/>
        <w:ind w:left="945"/>
        <w:rPr>
          <w:rFonts w:ascii="Helvetica" w:eastAsia="Times New Roman" w:hAnsi="Helvetica" w:cs="Helvetica"/>
          <w:color w:val="656565"/>
          <w:sz w:val="18"/>
          <w:szCs w:val="18"/>
          <w:lang w:eastAsia="en-IE"/>
        </w:rPr>
      </w:pPr>
      <w:r w:rsidRPr="002831CC">
        <w:rPr>
          <w:rFonts w:ascii="Helvetica" w:eastAsia="Times New Roman" w:hAnsi="Helvetica" w:cs="Helvetica"/>
          <w:color w:val="FF0000"/>
          <w:sz w:val="18"/>
          <w:szCs w:val="18"/>
          <w:lang w:eastAsia="en-IE"/>
        </w:rPr>
        <w:t>Approve budgets to further the objectives of the organisation.</w:t>
      </w:r>
    </w:p>
    <w:p w14:paraId="70745724" w14:textId="77777777" w:rsidR="002831CC" w:rsidRPr="002831CC" w:rsidRDefault="002831CC" w:rsidP="002831CC">
      <w:pPr>
        <w:numPr>
          <w:ilvl w:val="0"/>
          <w:numId w:val="2"/>
        </w:numPr>
        <w:shd w:val="clear" w:color="auto" w:fill="FAFAFA"/>
        <w:spacing w:before="100" w:beforeAutospacing="1" w:after="100" w:afterAutospacing="1" w:line="240" w:lineRule="auto"/>
        <w:ind w:left="945"/>
        <w:rPr>
          <w:rFonts w:ascii="Helvetica" w:eastAsia="Times New Roman" w:hAnsi="Helvetica" w:cs="Helvetica"/>
          <w:color w:val="656565"/>
          <w:sz w:val="18"/>
          <w:szCs w:val="18"/>
          <w:lang w:eastAsia="en-IE"/>
        </w:rPr>
      </w:pPr>
      <w:r w:rsidRPr="002831CC">
        <w:rPr>
          <w:rFonts w:ascii="Helvetica" w:eastAsia="Times New Roman" w:hAnsi="Helvetica" w:cs="Helvetica"/>
          <w:color w:val="FF0000"/>
          <w:sz w:val="18"/>
          <w:szCs w:val="18"/>
          <w:lang w:eastAsia="en-IE"/>
        </w:rPr>
        <w:t>Ensure the highest standards of education, training and professional practice of mediation through the work of the Accreditation Policy Committee and the Ethics Committee.</w:t>
      </w:r>
    </w:p>
    <w:p w14:paraId="3A3FFD5C" w14:textId="77777777" w:rsidR="002831CC" w:rsidRPr="002831CC" w:rsidRDefault="002831CC" w:rsidP="002831CC">
      <w:pPr>
        <w:numPr>
          <w:ilvl w:val="0"/>
          <w:numId w:val="2"/>
        </w:numPr>
        <w:shd w:val="clear" w:color="auto" w:fill="FAFAFA"/>
        <w:spacing w:before="100" w:beforeAutospacing="1" w:after="100" w:afterAutospacing="1" w:line="240" w:lineRule="auto"/>
        <w:ind w:left="945"/>
        <w:rPr>
          <w:rFonts w:ascii="Helvetica" w:eastAsia="Times New Roman" w:hAnsi="Helvetica" w:cs="Helvetica"/>
          <w:color w:val="656565"/>
          <w:sz w:val="18"/>
          <w:szCs w:val="18"/>
          <w:lang w:eastAsia="en-IE"/>
        </w:rPr>
      </w:pPr>
      <w:r w:rsidRPr="002831CC">
        <w:rPr>
          <w:rFonts w:ascii="Helvetica" w:eastAsia="Times New Roman" w:hAnsi="Helvetica" w:cs="Helvetica"/>
          <w:color w:val="FF0000"/>
          <w:sz w:val="18"/>
          <w:szCs w:val="18"/>
          <w:lang w:eastAsia="en-IE"/>
        </w:rPr>
        <w:t>Ensure the highest standards relating to accreditation and membership through the work of the Accreditation Policy Committee.</w:t>
      </w:r>
    </w:p>
    <w:p w14:paraId="43E780DF" w14:textId="77777777" w:rsidR="002831CC" w:rsidRPr="002831CC" w:rsidRDefault="002831CC" w:rsidP="002831CC">
      <w:pPr>
        <w:numPr>
          <w:ilvl w:val="0"/>
          <w:numId w:val="2"/>
        </w:numPr>
        <w:shd w:val="clear" w:color="auto" w:fill="FAFAFA"/>
        <w:spacing w:before="100" w:beforeAutospacing="1" w:after="100" w:afterAutospacing="1" w:line="240" w:lineRule="auto"/>
        <w:ind w:left="945"/>
        <w:rPr>
          <w:rFonts w:ascii="Helvetica" w:eastAsia="Times New Roman" w:hAnsi="Helvetica" w:cs="Helvetica"/>
          <w:color w:val="656565"/>
          <w:sz w:val="18"/>
          <w:szCs w:val="18"/>
          <w:lang w:eastAsia="en-IE"/>
        </w:rPr>
      </w:pPr>
      <w:r w:rsidRPr="002831CC">
        <w:rPr>
          <w:rFonts w:ascii="Helvetica" w:eastAsia="Times New Roman" w:hAnsi="Helvetica" w:cs="Helvetica"/>
          <w:color w:val="FF0000"/>
          <w:sz w:val="18"/>
          <w:szCs w:val="18"/>
          <w:lang w:eastAsia="en-IE"/>
        </w:rPr>
        <w:t>Oversee the elections/appointment of President, Officers and Council members.</w:t>
      </w:r>
    </w:p>
    <w:p w14:paraId="2347CBAC" w14:textId="77777777" w:rsidR="002831CC" w:rsidRPr="002831CC" w:rsidRDefault="002831CC" w:rsidP="002831CC">
      <w:pPr>
        <w:numPr>
          <w:ilvl w:val="0"/>
          <w:numId w:val="2"/>
        </w:numPr>
        <w:shd w:val="clear" w:color="auto" w:fill="FAFAFA"/>
        <w:spacing w:before="100" w:beforeAutospacing="1" w:after="100" w:afterAutospacing="1" w:line="240" w:lineRule="auto"/>
        <w:ind w:left="945"/>
        <w:rPr>
          <w:rFonts w:ascii="Helvetica" w:eastAsia="Times New Roman" w:hAnsi="Helvetica" w:cs="Helvetica"/>
          <w:color w:val="656565"/>
          <w:sz w:val="18"/>
          <w:szCs w:val="18"/>
          <w:lang w:eastAsia="en-IE"/>
        </w:rPr>
      </w:pPr>
      <w:r w:rsidRPr="002831CC">
        <w:rPr>
          <w:rFonts w:ascii="Helvetica" w:eastAsia="Times New Roman" w:hAnsi="Helvetica" w:cs="Helvetica"/>
          <w:color w:val="FF0000"/>
          <w:sz w:val="18"/>
          <w:szCs w:val="18"/>
          <w:lang w:eastAsia="en-IE"/>
        </w:rPr>
        <w:t>Approve and delegate any of its general powers to ensure the advancement of the organisation. Delegation of authority may be modified or withdrawn by resolution of Council.</w:t>
      </w:r>
    </w:p>
    <w:p w14:paraId="145D451A" w14:textId="77777777" w:rsidR="002831CC" w:rsidRPr="002831CC" w:rsidRDefault="002831CC" w:rsidP="002831CC">
      <w:pPr>
        <w:numPr>
          <w:ilvl w:val="0"/>
          <w:numId w:val="2"/>
        </w:numPr>
        <w:shd w:val="clear" w:color="auto" w:fill="FAFAFA"/>
        <w:spacing w:before="100" w:beforeAutospacing="1" w:after="100" w:afterAutospacing="1" w:line="240" w:lineRule="auto"/>
        <w:ind w:left="945"/>
        <w:rPr>
          <w:rFonts w:ascii="Helvetica" w:eastAsia="Times New Roman" w:hAnsi="Helvetica" w:cs="Helvetica"/>
          <w:color w:val="656565"/>
          <w:sz w:val="18"/>
          <w:szCs w:val="18"/>
          <w:lang w:eastAsia="en-IE"/>
        </w:rPr>
      </w:pPr>
      <w:r w:rsidRPr="002831CC">
        <w:rPr>
          <w:rFonts w:ascii="Helvetica" w:eastAsia="Times New Roman" w:hAnsi="Helvetica" w:cs="Helvetica"/>
          <w:color w:val="FF0000"/>
          <w:sz w:val="18"/>
          <w:szCs w:val="18"/>
          <w:lang w:eastAsia="en-IE"/>
        </w:rPr>
        <w:t>Increase public awareness of Mediation.</w:t>
      </w:r>
    </w:p>
    <w:p w14:paraId="5930B216" w14:textId="77777777" w:rsidR="002831CC" w:rsidRPr="002831CC" w:rsidRDefault="002831CC" w:rsidP="002831CC">
      <w:pPr>
        <w:numPr>
          <w:ilvl w:val="0"/>
          <w:numId w:val="2"/>
        </w:numPr>
        <w:shd w:val="clear" w:color="auto" w:fill="FAFAFA"/>
        <w:spacing w:before="100" w:beforeAutospacing="1" w:after="100" w:afterAutospacing="1" w:line="240" w:lineRule="auto"/>
        <w:ind w:left="945"/>
        <w:rPr>
          <w:rFonts w:ascii="Helvetica" w:eastAsia="Times New Roman" w:hAnsi="Helvetica" w:cs="Helvetica"/>
          <w:color w:val="656565"/>
          <w:sz w:val="18"/>
          <w:szCs w:val="18"/>
          <w:lang w:eastAsia="en-IE"/>
        </w:rPr>
      </w:pPr>
      <w:r w:rsidRPr="002831CC">
        <w:rPr>
          <w:rFonts w:ascii="Helvetica" w:eastAsia="Times New Roman" w:hAnsi="Helvetica" w:cs="Helvetica"/>
          <w:color w:val="FF0000"/>
          <w:sz w:val="18"/>
          <w:szCs w:val="18"/>
          <w:lang w:eastAsia="en-IE"/>
        </w:rPr>
        <w:t>Carry out such acts and functions to ensure effective leadership of the MII.    </w:t>
      </w:r>
    </w:p>
    <w:p w14:paraId="3C2CE64F" w14:textId="77777777" w:rsidR="002831CC" w:rsidRPr="002831CC" w:rsidRDefault="002831CC" w:rsidP="002831CC">
      <w:pPr>
        <w:spacing w:after="0" w:line="240" w:lineRule="auto"/>
        <w:rPr>
          <w:rFonts w:ascii="Times New Roman" w:eastAsia="Times New Roman" w:hAnsi="Times New Roman" w:cs="Times New Roman"/>
          <w:sz w:val="24"/>
          <w:szCs w:val="24"/>
          <w:lang w:eastAsia="en-IE"/>
        </w:rPr>
      </w:pPr>
      <w:r w:rsidRPr="002831CC">
        <w:rPr>
          <w:rFonts w:ascii="Helvetica" w:eastAsia="Times New Roman" w:hAnsi="Helvetica" w:cs="Helvetica"/>
          <w:color w:val="656565"/>
          <w:sz w:val="18"/>
          <w:szCs w:val="18"/>
          <w:shd w:val="clear" w:color="auto" w:fill="FAFAFA"/>
          <w:lang w:eastAsia="en-IE"/>
        </w:rPr>
        <w:t> </w:t>
      </w:r>
    </w:p>
    <w:p w14:paraId="218C4941" w14:textId="77777777" w:rsidR="002831CC" w:rsidRPr="002831CC" w:rsidRDefault="002831CC" w:rsidP="002831CC">
      <w:pPr>
        <w:numPr>
          <w:ilvl w:val="0"/>
          <w:numId w:val="3"/>
        </w:numPr>
        <w:shd w:val="clear" w:color="auto" w:fill="FAFAFA"/>
        <w:spacing w:before="100" w:beforeAutospacing="1" w:after="100" w:afterAutospacing="1" w:line="240" w:lineRule="auto"/>
        <w:ind w:left="945"/>
        <w:rPr>
          <w:rFonts w:ascii="Helvetica" w:eastAsia="Times New Roman" w:hAnsi="Helvetica" w:cs="Helvetica"/>
          <w:color w:val="656565"/>
          <w:sz w:val="18"/>
          <w:szCs w:val="18"/>
          <w:lang w:eastAsia="en-IE"/>
        </w:rPr>
      </w:pPr>
      <w:r w:rsidRPr="002831CC">
        <w:rPr>
          <w:rFonts w:ascii="Helvetica" w:eastAsia="Times New Roman" w:hAnsi="Helvetica" w:cs="Helvetica"/>
          <w:color w:val="656565"/>
          <w:sz w:val="18"/>
          <w:szCs w:val="18"/>
          <w:lang w:eastAsia="en-IE"/>
        </w:rPr>
        <w:t>The number of Council members shall be 22 of whom 20 shall be directly elected for a 3-year term by MII members entitled to vote at the AGM.</w:t>
      </w:r>
    </w:p>
    <w:p w14:paraId="1DE31350" w14:textId="77777777" w:rsidR="002831CC" w:rsidRPr="002831CC" w:rsidRDefault="002831CC" w:rsidP="002831CC">
      <w:pPr>
        <w:numPr>
          <w:ilvl w:val="0"/>
          <w:numId w:val="3"/>
        </w:numPr>
        <w:shd w:val="clear" w:color="auto" w:fill="FAFAFA"/>
        <w:spacing w:before="100" w:beforeAutospacing="1" w:after="100" w:afterAutospacing="1" w:line="240" w:lineRule="auto"/>
        <w:ind w:left="945"/>
        <w:rPr>
          <w:rFonts w:ascii="Helvetica" w:eastAsia="Times New Roman" w:hAnsi="Helvetica" w:cs="Helvetica"/>
          <w:color w:val="656565"/>
          <w:sz w:val="18"/>
          <w:szCs w:val="18"/>
          <w:lang w:eastAsia="en-IE"/>
        </w:rPr>
      </w:pPr>
      <w:r w:rsidRPr="002831CC">
        <w:rPr>
          <w:rFonts w:ascii="Helvetica" w:eastAsia="Times New Roman" w:hAnsi="Helvetica" w:cs="Helvetica"/>
          <w:color w:val="656565"/>
          <w:sz w:val="18"/>
          <w:szCs w:val="18"/>
          <w:lang w:eastAsia="en-IE"/>
        </w:rPr>
        <w:t>A Council member shall not stand for re-election after a period of nine years until two years have elapsed after which time that person shall be permitted to stand again for Council.</w:t>
      </w:r>
    </w:p>
    <w:p w14:paraId="2B68AF98" w14:textId="77777777" w:rsidR="002831CC" w:rsidRPr="002831CC" w:rsidRDefault="002831CC" w:rsidP="002831CC">
      <w:pPr>
        <w:numPr>
          <w:ilvl w:val="0"/>
          <w:numId w:val="3"/>
        </w:numPr>
        <w:shd w:val="clear" w:color="auto" w:fill="FAFAFA"/>
        <w:spacing w:before="100" w:beforeAutospacing="1" w:after="100" w:afterAutospacing="1" w:line="240" w:lineRule="auto"/>
        <w:ind w:left="945"/>
        <w:rPr>
          <w:rFonts w:ascii="Helvetica" w:eastAsia="Times New Roman" w:hAnsi="Helvetica" w:cs="Helvetica"/>
          <w:color w:val="656565"/>
          <w:sz w:val="18"/>
          <w:szCs w:val="18"/>
          <w:lang w:eastAsia="en-IE"/>
        </w:rPr>
      </w:pPr>
      <w:r w:rsidRPr="002831CC">
        <w:rPr>
          <w:rFonts w:ascii="Helvetica" w:eastAsia="Times New Roman" w:hAnsi="Helvetica" w:cs="Helvetica"/>
          <w:color w:val="656565"/>
          <w:sz w:val="18"/>
          <w:szCs w:val="18"/>
          <w:lang w:eastAsia="en-IE"/>
        </w:rPr>
        <w:t>The Council shall consist of the Executive Committee and Ordinary Council Members. The Executive Committee shall comprise of the President, the President-Elect, </w:t>
      </w:r>
      <w:r w:rsidRPr="002831CC">
        <w:rPr>
          <w:rFonts w:ascii="Helvetica" w:eastAsia="Times New Roman" w:hAnsi="Helvetica" w:cs="Helvetica"/>
          <w:color w:val="FF0000"/>
          <w:sz w:val="18"/>
          <w:szCs w:val="18"/>
          <w:lang w:eastAsia="en-IE"/>
        </w:rPr>
        <w:t>or Deputy President, in the years that there is not a President-Elect,</w:t>
      </w:r>
      <w:r w:rsidRPr="002831CC">
        <w:rPr>
          <w:rFonts w:ascii="Helvetica" w:eastAsia="Times New Roman" w:hAnsi="Helvetica" w:cs="Helvetica"/>
          <w:color w:val="656565"/>
          <w:sz w:val="18"/>
          <w:szCs w:val="18"/>
          <w:lang w:eastAsia="en-IE"/>
        </w:rPr>
        <w:t xml:space="preserve"> the Honorary Secretary, the Honorary Treasurer, the Registrar and the Chairpersons of the three Standing Committees. During the first year of his/her office a President </w:t>
      </w:r>
      <w:r w:rsidRPr="002831CC">
        <w:rPr>
          <w:rFonts w:ascii="Helvetica" w:eastAsia="Times New Roman" w:hAnsi="Helvetica" w:cs="Helvetica"/>
          <w:color w:val="656565"/>
          <w:sz w:val="18"/>
          <w:szCs w:val="18"/>
          <w:lang w:eastAsia="en-IE"/>
        </w:rPr>
        <w:lastRenderedPageBreak/>
        <w:t>may, at their sole discretion, request the previous President to attend and contribute to meetings of the Executive Committee.</w:t>
      </w:r>
    </w:p>
    <w:p w14:paraId="6A25114A" w14:textId="77777777" w:rsidR="002831CC" w:rsidRPr="002831CC" w:rsidRDefault="002831CC" w:rsidP="002831CC">
      <w:pPr>
        <w:numPr>
          <w:ilvl w:val="0"/>
          <w:numId w:val="3"/>
        </w:numPr>
        <w:shd w:val="clear" w:color="auto" w:fill="FAFAFA"/>
        <w:spacing w:before="100" w:beforeAutospacing="1" w:after="100" w:afterAutospacing="1" w:line="240" w:lineRule="auto"/>
        <w:ind w:left="945"/>
        <w:rPr>
          <w:rFonts w:ascii="Helvetica" w:eastAsia="Times New Roman" w:hAnsi="Helvetica" w:cs="Helvetica"/>
          <w:color w:val="656565"/>
          <w:sz w:val="18"/>
          <w:szCs w:val="18"/>
          <w:lang w:eastAsia="en-IE"/>
        </w:rPr>
      </w:pPr>
      <w:r w:rsidRPr="002831CC">
        <w:rPr>
          <w:rFonts w:ascii="Helvetica" w:eastAsia="Times New Roman" w:hAnsi="Helvetica" w:cs="Helvetica"/>
          <w:color w:val="656565"/>
          <w:sz w:val="18"/>
          <w:szCs w:val="18"/>
          <w:lang w:eastAsia="en-IE"/>
        </w:rPr>
        <w:t>In addition to the elected members, </w:t>
      </w:r>
      <w:r w:rsidRPr="002831CC">
        <w:rPr>
          <w:rFonts w:ascii="Helvetica" w:eastAsia="Times New Roman" w:hAnsi="Helvetica" w:cs="Helvetica"/>
          <w:color w:val="FF0000"/>
          <w:sz w:val="18"/>
          <w:szCs w:val="18"/>
          <w:lang w:eastAsia="en-IE"/>
        </w:rPr>
        <w:t>the President may nominate </w:t>
      </w:r>
      <w:r w:rsidRPr="002831CC">
        <w:rPr>
          <w:rFonts w:ascii="Helvetica" w:eastAsia="Times New Roman" w:hAnsi="Helvetica" w:cs="Helvetica"/>
          <w:color w:val="656565"/>
          <w:sz w:val="18"/>
          <w:szCs w:val="18"/>
          <w:lang w:eastAsia="en-IE"/>
        </w:rPr>
        <w:t>a further 2 MII members to be co-opted to Council. Any person co-opted shall retire at the next AGM but may then be eligible for election. In exercising their right of co-option,</w:t>
      </w:r>
      <w:r w:rsidRPr="002831CC">
        <w:rPr>
          <w:rFonts w:ascii="Helvetica" w:eastAsia="Times New Roman" w:hAnsi="Helvetica" w:cs="Helvetica"/>
          <w:color w:val="FF0000"/>
          <w:sz w:val="18"/>
          <w:szCs w:val="18"/>
          <w:lang w:eastAsia="en-IE"/>
        </w:rPr>
        <w:t> the President</w:t>
      </w:r>
      <w:r w:rsidRPr="002831CC">
        <w:rPr>
          <w:rFonts w:ascii="Helvetica" w:eastAsia="Times New Roman" w:hAnsi="Helvetica" w:cs="Helvetica"/>
          <w:color w:val="656565"/>
          <w:sz w:val="18"/>
          <w:szCs w:val="18"/>
          <w:lang w:eastAsia="en-IE"/>
        </w:rPr>
        <w:t> shall have regard to the knowledge, practice and expertise of the members on Council so that the Council is as widely representative as possible of all areas of mediation. </w:t>
      </w:r>
    </w:p>
    <w:p w14:paraId="2B153121" w14:textId="77777777" w:rsidR="002831CC" w:rsidRPr="002831CC" w:rsidRDefault="002831CC" w:rsidP="002831CC">
      <w:pPr>
        <w:spacing w:after="0" w:line="240" w:lineRule="auto"/>
        <w:rPr>
          <w:rFonts w:ascii="Times New Roman" w:eastAsia="Times New Roman" w:hAnsi="Times New Roman" w:cs="Times New Roman"/>
          <w:sz w:val="24"/>
          <w:szCs w:val="24"/>
          <w:lang w:eastAsia="en-IE"/>
        </w:rPr>
      </w:pPr>
      <w:r w:rsidRPr="002831CC">
        <w:rPr>
          <w:rFonts w:ascii="Helvetica" w:eastAsia="Times New Roman" w:hAnsi="Helvetica" w:cs="Helvetica"/>
          <w:color w:val="656565"/>
          <w:sz w:val="18"/>
          <w:szCs w:val="18"/>
          <w:shd w:val="clear" w:color="auto" w:fill="FAFAFA"/>
          <w:lang w:eastAsia="en-IE"/>
        </w:rPr>
        <w:t> </w:t>
      </w:r>
      <w:r w:rsidRPr="002831CC">
        <w:rPr>
          <w:rFonts w:ascii="Helvetica" w:eastAsia="Times New Roman" w:hAnsi="Helvetica" w:cs="Helvetica"/>
          <w:color w:val="656565"/>
          <w:sz w:val="18"/>
          <w:szCs w:val="18"/>
          <w:lang w:eastAsia="en-IE"/>
        </w:rPr>
        <w:br/>
      </w:r>
      <w:r w:rsidRPr="002831CC">
        <w:rPr>
          <w:rFonts w:ascii="Helvetica" w:eastAsia="Times New Roman" w:hAnsi="Helvetica" w:cs="Helvetica"/>
          <w:b/>
          <w:bCs/>
          <w:color w:val="656565"/>
          <w:sz w:val="18"/>
          <w:szCs w:val="18"/>
          <w:shd w:val="clear" w:color="auto" w:fill="FAFAFA"/>
          <w:lang w:eastAsia="en-IE"/>
        </w:rPr>
        <w:t>Executive</w:t>
      </w:r>
      <w:r w:rsidRPr="002831CC">
        <w:rPr>
          <w:rFonts w:ascii="Helvetica" w:eastAsia="Times New Roman" w:hAnsi="Helvetica" w:cs="Helvetica"/>
          <w:color w:val="656565"/>
          <w:sz w:val="18"/>
          <w:szCs w:val="18"/>
          <w:lang w:eastAsia="en-IE"/>
        </w:rPr>
        <w:br/>
      </w:r>
      <w:r w:rsidRPr="002831CC">
        <w:rPr>
          <w:rFonts w:ascii="Helvetica" w:eastAsia="Times New Roman" w:hAnsi="Helvetica" w:cs="Helvetica"/>
          <w:color w:val="656565"/>
          <w:sz w:val="18"/>
          <w:szCs w:val="18"/>
          <w:shd w:val="clear" w:color="auto" w:fill="FAFAFA"/>
          <w:lang w:eastAsia="en-IE"/>
        </w:rPr>
        <w:t> </w:t>
      </w:r>
    </w:p>
    <w:p w14:paraId="670A9262" w14:textId="77777777" w:rsidR="002831CC" w:rsidRPr="002831CC" w:rsidRDefault="002831CC" w:rsidP="002831CC">
      <w:pPr>
        <w:numPr>
          <w:ilvl w:val="0"/>
          <w:numId w:val="4"/>
        </w:numPr>
        <w:shd w:val="clear" w:color="auto" w:fill="FAFAFA"/>
        <w:spacing w:before="100" w:beforeAutospacing="1" w:after="100" w:afterAutospacing="1" w:line="240" w:lineRule="auto"/>
        <w:ind w:left="945"/>
        <w:rPr>
          <w:rFonts w:ascii="Helvetica" w:eastAsia="Times New Roman" w:hAnsi="Helvetica" w:cs="Helvetica"/>
          <w:color w:val="656565"/>
          <w:sz w:val="18"/>
          <w:szCs w:val="18"/>
          <w:lang w:eastAsia="en-IE"/>
        </w:rPr>
      </w:pPr>
      <w:r w:rsidRPr="002831CC">
        <w:rPr>
          <w:rFonts w:ascii="Helvetica" w:eastAsia="Times New Roman" w:hAnsi="Helvetica" w:cs="Helvetica"/>
          <w:color w:val="FF0000"/>
          <w:sz w:val="18"/>
          <w:szCs w:val="18"/>
          <w:lang w:eastAsia="en-IE"/>
        </w:rPr>
        <w:t>The Executive will exercise the executive authority of the organisation.</w:t>
      </w:r>
    </w:p>
    <w:p w14:paraId="1B9E99D0" w14:textId="77777777" w:rsidR="002831CC" w:rsidRPr="002831CC" w:rsidRDefault="002831CC" w:rsidP="002831CC">
      <w:pPr>
        <w:numPr>
          <w:ilvl w:val="0"/>
          <w:numId w:val="4"/>
        </w:numPr>
        <w:shd w:val="clear" w:color="auto" w:fill="FAFAFA"/>
        <w:spacing w:before="100" w:beforeAutospacing="1" w:after="100" w:afterAutospacing="1" w:line="240" w:lineRule="auto"/>
        <w:ind w:left="945"/>
        <w:rPr>
          <w:rFonts w:ascii="Helvetica" w:eastAsia="Times New Roman" w:hAnsi="Helvetica" w:cs="Helvetica"/>
          <w:color w:val="656565"/>
          <w:sz w:val="18"/>
          <w:szCs w:val="18"/>
          <w:lang w:eastAsia="en-IE"/>
        </w:rPr>
      </w:pPr>
      <w:r w:rsidRPr="002831CC">
        <w:rPr>
          <w:rFonts w:ascii="Helvetica" w:eastAsia="Times New Roman" w:hAnsi="Helvetica" w:cs="Helvetica"/>
          <w:color w:val="FF0000"/>
          <w:sz w:val="18"/>
          <w:szCs w:val="18"/>
          <w:lang w:eastAsia="en-IE"/>
        </w:rPr>
        <w:t>The role of the Executive is to implement organisational policies and decisions, to make key decisions and to provide leadership and expertise to ensure the effective operation and management of the organisation. It has responsibility for the legal, financial and statutory duties and obligations of the organisation.</w:t>
      </w:r>
    </w:p>
    <w:p w14:paraId="2E7F7CBB" w14:textId="77777777" w:rsidR="002831CC" w:rsidRPr="002831CC" w:rsidRDefault="002831CC" w:rsidP="002831CC">
      <w:pPr>
        <w:numPr>
          <w:ilvl w:val="0"/>
          <w:numId w:val="4"/>
        </w:numPr>
        <w:shd w:val="clear" w:color="auto" w:fill="FAFAFA"/>
        <w:spacing w:before="100" w:beforeAutospacing="1" w:after="100" w:afterAutospacing="1" w:line="240" w:lineRule="auto"/>
        <w:ind w:left="945"/>
        <w:rPr>
          <w:rFonts w:ascii="Helvetica" w:eastAsia="Times New Roman" w:hAnsi="Helvetica" w:cs="Helvetica"/>
          <w:color w:val="656565"/>
          <w:sz w:val="18"/>
          <w:szCs w:val="18"/>
          <w:lang w:eastAsia="en-IE"/>
        </w:rPr>
      </w:pPr>
      <w:r w:rsidRPr="002831CC">
        <w:rPr>
          <w:rFonts w:ascii="Helvetica" w:eastAsia="Times New Roman" w:hAnsi="Helvetica" w:cs="Helvetica"/>
          <w:color w:val="FF0000"/>
          <w:sz w:val="18"/>
          <w:szCs w:val="18"/>
          <w:lang w:eastAsia="en-IE"/>
        </w:rPr>
        <w:t>The Executive is responsible to the Council and reports to Council on all its key decisions and on operations.</w:t>
      </w:r>
    </w:p>
    <w:p w14:paraId="6BE0E64D" w14:textId="77777777" w:rsidR="002831CC" w:rsidRPr="002831CC" w:rsidRDefault="002831CC" w:rsidP="002831CC">
      <w:pPr>
        <w:spacing w:after="0" w:line="240" w:lineRule="auto"/>
        <w:rPr>
          <w:rFonts w:ascii="Times New Roman" w:eastAsia="Times New Roman" w:hAnsi="Times New Roman" w:cs="Times New Roman"/>
          <w:sz w:val="24"/>
          <w:szCs w:val="24"/>
          <w:lang w:eastAsia="en-IE"/>
        </w:rPr>
      </w:pPr>
      <w:r w:rsidRPr="002831CC">
        <w:rPr>
          <w:rFonts w:ascii="Helvetica" w:eastAsia="Times New Roman" w:hAnsi="Helvetica" w:cs="Helvetica"/>
          <w:color w:val="FF0000"/>
          <w:sz w:val="18"/>
          <w:szCs w:val="18"/>
          <w:shd w:val="clear" w:color="auto" w:fill="FAFAFA"/>
          <w:lang w:eastAsia="en-IE"/>
        </w:rPr>
        <w:t> </w:t>
      </w:r>
      <w:r w:rsidRPr="002831CC">
        <w:rPr>
          <w:rFonts w:ascii="Helvetica" w:eastAsia="Times New Roman" w:hAnsi="Helvetica" w:cs="Helvetica"/>
          <w:color w:val="FF0000"/>
          <w:sz w:val="18"/>
          <w:szCs w:val="18"/>
          <w:shd w:val="clear" w:color="auto" w:fill="FAFAFA"/>
          <w:lang w:eastAsia="en-IE"/>
        </w:rPr>
        <w:br/>
        <w:t> </w:t>
      </w:r>
      <w:r w:rsidRPr="002831CC">
        <w:rPr>
          <w:rFonts w:ascii="Helvetica" w:eastAsia="Times New Roman" w:hAnsi="Helvetica" w:cs="Helvetica"/>
          <w:color w:val="FF0000"/>
          <w:sz w:val="18"/>
          <w:szCs w:val="18"/>
          <w:shd w:val="clear" w:color="auto" w:fill="FAFAFA"/>
          <w:lang w:eastAsia="en-IE"/>
        </w:rPr>
        <w:br/>
        <w:t>Key Responsibilities:</w:t>
      </w:r>
    </w:p>
    <w:p w14:paraId="2DF0060B" w14:textId="77777777" w:rsidR="002831CC" w:rsidRPr="002831CC" w:rsidRDefault="002831CC" w:rsidP="002831CC">
      <w:pPr>
        <w:numPr>
          <w:ilvl w:val="0"/>
          <w:numId w:val="5"/>
        </w:numPr>
        <w:shd w:val="clear" w:color="auto" w:fill="FAFAFA"/>
        <w:spacing w:before="100" w:beforeAutospacing="1" w:after="100" w:afterAutospacing="1" w:line="240" w:lineRule="auto"/>
        <w:ind w:left="945"/>
        <w:rPr>
          <w:rFonts w:ascii="Helvetica" w:eastAsia="Times New Roman" w:hAnsi="Helvetica" w:cs="Helvetica"/>
          <w:color w:val="656565"/>
          <w:sz w:val="18"/>
          <w:szCs w:val="18"/>
          <w:lang w:eastAsia="en-IE"/>
        </w:rPr>
      </w:pPr>
      <w:r w:rsidRPr="002831CC">
        <w:rPr>
          <w:rFonts w:ascii="Helvetica" w:eastAsia="Times New Roman" w:hAnsi="Helvetica" w:cs="Helvetica"/>
          <w:color w:val="FF0000"/>
          <w:sz w:val="18"/>
          <w:szCs w:val="18"/>
          <w:lang w:eastAsia="en-IE"/>
        </w:rPr>
        <w:t>Implement organisational policies and decisions.</w:t>
      </w:r>
    </w:p>
    <w:p w14:paraId="6C24A764" w14:textId="77777777" w:rsidR="002831CC" w:rsidRPr="002831CC" w:rsidRDefault="002831CC" w:rsidP="002831CC">
      <w:pPr>
        <w:numPr>
          <w:ilvl w:val="0"/>
          <w:numId w:val="5"/>
        </w:numPr>
        <w:shd w:val="clear" w:color="auto" w:fill="FAFAFA"/>
        <w:spacing w:before="100" w:beforeAutospacing="1" w:after="100" w:afterAutospacing="1" w:line="240" w:lineRule="auto"/>
        <w:ind w:left="945"/>
        <w:rPr>
          <w:rFonts w:ascii="Helvetica" w:eastAsia="Times New Roman" w:hAnsi="Helvetica" w:cs="Helvetica"/>
          <w:color w:val="656565"/>
          <w:sz w:val="18"/>
          <w:szCs w:val="18"/>
          <w:lang w:eastAsia="en-IE"/>
        </w:rPr>
      </w:pPr>
      <w:r w:rsidRPr="002831CC">
        <w:rPr>
          <w:rFonts w:ascii="Helvetica" w:eastAsia="Times New Roman" w:hAnsi="Helvetica" w:cs="Helvetica"/>
          <w:color w:val="FF0000"/>
          <w:sz w:val="18"/>
          <w:szCs w:val="18"/>
          <w:lang w:eastAsia="en-IE"/>
        </w:rPr>
        <w:t>Meet statutory compliance and reporting duties under the Companies Acts and the Charities Acts.</w:t>
      </w:r>
    </w:p>
    <w:p w14:paraId="55368789" w14:textId="77777777" w:rsidR="002831CC" w:rsidRPr="002831CC" w:rsidRDefault="002831CC" w:rsidP="002831CC">
      <w:pPr>
        <w:numPr>
          <w:ilvl w:val="0"/>
          <w:numId w:val="5"/>
        </w:numPr>
        <w:shd w:val="clear" w:color="auto" w:fill="FAFAFA"/>
        <w:spacing w:before="100" w:beforeAutospacing="1" w:after="100" w:afterAutospacing="1" w:line="240" w:lineRule="auto"/>
        <w:ind w:left="945"/>
        <w:rPr>
          <w:rFonts w:ascii="Helvetica" w:eastAsia="Times New Roman" w:hAnsi="Helvetica" w:cs="Helvetica"/>
          <w:color w:val="656565"/>
          <w:sz w:val="18"/>
          <w:szCs w:val="18"/>
          <w:lang w:eastAsia="en-IE"/>
        </w:rPr>
      </w:pPr>
      <w:r w:rsidRPr="002831CC">
        <w:rPr>
          <w:rFonts w:ascii="Helvetica" w:eastAsia="Times New Roman" w:hAnsi="Helvetica" w:cs="Helvetica"/>
          <w:color w:val="FF0000"/>
          <w:sz w:val="18"/>
          <w:szCs w:val="18"/>
          <w:lang w:eastAsia="en-IE"/>
        </w:rPr>
        <w:t>Manage risk and ensure effective governance with the Governance, Audit and Risk Committee.</w:t>
      </w:r>
    </w:p>
    <w:p w14:paraId="27FA754D" w14:textId="77777777" w:rsidR="002831CC" w:rsidRPr="002831CC" w:rsidRDefault="002831CC" w:rsidP="002831CC">
      <w:pPr>
        <w:numPr>
          <w:ilvl w:val="0"/>
          <w:numId w:val="5"/>
        </w:numPr>
        <w:shd w:val="clear" w:color="auto" w:fill="FAFAFA"/>
        <w:spacing w:before="100" w:beforeAutospacing="1" w:after="100" w:afterAutospacing="1" w:line="240" w:lineRule="auto"/>
        <w:ind w:left="945"/>
        <w:rPr>
          <w:rFonts w:ascii="Helvetica" w:eastAsia="Times New Roman" w:hAnsi="Helvetica" w:cs="Helvetica"/>
          <w:color w:val="656565"/>
          <w:sz w:val="18"/>
          <w:szCs w:val="18"/>
          <w:lang w:eastAsia="en-IE"/>
        </w:rPr>
      </w:pPr>
      <w:r w:rsidRPr="002831CC">
        <w:rPr>
          <w:rFonts w:ascii="Helvetica" w:eastAsia="Times New Roman" w:hAnsi="Helvetica" w:cs="Helvetica"/>
          <w:color w:val="FF0000"/>
          <w:sz w:val="18"/>
          <w:szCs w:val="18"/>
          <w:lang w:eastAsia="en-IE"/>
        </w:rPr>
        <w:t>Ensure effective financial management of the organisation with the Finance Committee.</w:t>
      </w:r>
    </w:p>
    <w:p w14:paraId="4E72DF57" w14:textId="77777777" w:rsidR="002831CC" w:rsidRPr="002831CC" w:rsidRDefault="002831CC" w:rsidP="002831CC">
      <w:pPr>
        <w:numPr>
          <w:ilvl w:val="0"/>
          <w:numId w:val="5"/>
        </w:numPr>
        <w:shd w:val="clear" w:color="auto" w:fill="FAFAFA"/>
        <w:spacing w:before="100" w:beforeAutospacing="1" w:after="100" w:afterAutospacing="1" w:line="240" w:lineRule="auto"/>
        <w:ind w:left="945"/>
        <w:rPr>
          <w:rFonts w:ascii="Helvetica" w:eastAsia="Times New Roman" w:hAnsi="Helvetica" w:cs="Helvetica"/>
          <w:color w:val="656565"/>
          <w:sz w:val="18"/>
          <w:szCs w:val="18"/>
          <w:lang w:eastAsia="en-IE"/>
        </w:rPr>
      </w:pPr>
      <w:r w:rsidRPr="002831CC">
        <w:rPr>
          <w:rFonts w:ascii="Helvetica" w:eastAsia="Times New Roman" w:hAnsi="Helvetica" w:cs="Helvetica"/>
          <w:color w:val="FF0000"/>
          <w:sz w:val="18"/>
          <w:szCs w:val="18"/>
          <w:lang w:eastAsia="en-IE"/>
        </w:rPr>
        <w:t>Maintain effective professional practice standards with the Ethics Committee.</w:t>
      </w:r>
    </w:p>
    <w:p w14:paraId="27EEFAAD" w14:textId="77777777" w:rsidR="002831CC" w:rsidRPr="002831CC" w:rsidRDefault="002831CC" w:rsidP="002831CC">
      <w:pPr>
        <w:numPr>
          <w:ilvl w:val="0"/>
          <w:numId w:val="5"/>
        </w:numPr>
        <w:shd w:val="clear" w:color="auto" w:fill="FAFAFA"/>
        <w:spacing w:before="100" w:beforeAutospacing="1" w:after="100" w:afterAutospacing="1" w:line="240" w:lineRule="auto"/>
        <w:ind w:left="945"/>
        <w:rPr>
          <w:rFonts w:ascii="Helvetica" w:eastAsia="Times New Roman" w:hAnsi="Helvetica" w:cs="Helvetica"/>
          <w:color w:val="656565"/>
          <w:sz w:val="18"/>
          <w:szCs w:val="18"/>
          <w:lang w:eastAsia="en-IE"/>
        </w:rPr>
      </w:pPr>
      <w:r w:rsidRPr="002831CC">
        <w:rPr>
          <w:rFonts w:ascii="Helvetica" w:eastAsia="Times New Roman" w:hAnsi="Helvetica" w:cs="Helvetica"/>
          <w:color w:val="FF0000"/>
          <w:sz w:val="18"/>
          <w:szCs w:val="18"/>
          <w:lang w:eastAsia="en-IE"/>
        </w:rPr>
        <w:t>Ensure effective management of training and accreditation standards through the Accreditation Policy Committee.</w:t>
      </w:r>
    </w:p>
    <w:p w14:paraId="1613922C" w14:textId="77777777" w:rsidR="002831CC" w:rsidRPr="002831CC" w:rsidRDefault="002831CC" w:rsidP="002831CC">
      <w:pPr>
        <w:numPr>
          <w:ilvl w:val="0"/>
          <w:numId w:val="5"/>
        </w:numPr>
        <w:shd w:val="clear" w:color="auto" w:fill="FAFAFA"/>
        <w:spacing w:before="100" w:beforeAutospacing="1" w:after="100" w:afterAutospacing="1" w:line="240" w:lineRule="auto"/>
        <w:ind w:left="945"/>
        <w:rPr>
          <w:rFonts w:ascii="Helvetica" w:eastAsia="Times New Roman" w:hAnsi="Helvetica" w:cs="Helvetica"/>
          <w:color w:val="656565"/>
          <w:sz w:val="18"/>
          <w:szCs w:val="18"/>
          <w:lang w:eastAsia="en-IE"/>
        </w:rPr>
      </w:pPr>
      <w:r w:rsidRPr="002831CC">
        <w:rPr>
          <w:rFonts w:ascii="Helvetica" w:eastAsia="Times New Roman" w:hAnsi="Helvetica" w:cs="Helvetica"/>
          <w:color w:val="FF0000"/>
          <w:sz w:val="18"/>
          <w:szCs w:val="18"/>
          <w:lang w:eastAsia="en-IE"/>
        </w:rPr>
        <w:t>Receive reports and communications from Committees.</w:t>
      </w:r>
    </w:p>
    <w:p w14:paraId="07DB54DD" w14:textId="77777777" w:rsidR="002831CC" w:rsidRPr="002831CC" w:rsidRDefault="002831CC" w:rsidP="002831CC">
      <w:pPr>
        <w:numPr>
          <w:ilvl w:val="0"/>
          <w:numId w:val="5"/>
        </w:numPr>
        <w:shd w:val="clear" w:color="auto" w:fill="FAFAFA"/>
        <w:spacing w:before="100" w:beforeAutospacing="1" w:after="100" w:afterAutospacing="1" w:line="240" w:lineRule="auto"/>
        <w:ind w:left="945"/>
        <w:rPr>
          <w:rFonts w:ascii="Helvetica" w:eastAsia="Times New Roman" w:hAnsi="Helvetica" w:cs="Helvetica"/>
          <w:color w:val="656565"/>
          <w:sz w:val="18"/>
          <w:szCs w:val="18"/>
          <w:lang w:eastAsia="en-IE"/>
        </w:rPr>
      </w:pPr>
      <w:r w:rsidRPr="002831CC">
        <w:rPr>
          <w:rFonts w:ascii="Helvetica" w:eastAsia="Times New Roman" w:hAnsi="Helvetica" w:cs="Helvetica"/>
          <w:color w:val="FF0000"/>
          <w:sz w:val="18"/>
          <w:szCs w:val="18"/>
          <w:lang w:eastAsia="en-IE"/>
        </w:rPr>
        <w:t>Decide on significant organisational changes.</w:t>
      </w:r>
    </w:p>
    <w:p w14:paraId="04536294" w14:textId="77777777" w:rsidR="002831CC" w:rsidRPr="002831CC" w:rsidRDefault="002831CC" w:rsidP="002831CC">
      <w:pPr>
        <w:numPr>
          <w:ilvl w:val="0"/>
          <w:numId w:val="5"/>
        </w:numPr>
        <w:shd w:val="clear" w:color="auto" w:fill="FAFAFA"/>
        <w:spacing w:before="100" w:beforeAutospacing="1" w:after="100" w:afterAutospacing="1" w:line="240" w:lineRule="auto"/>
        <w:ind w:left="945"/>
        <w:rPr>
          <w:rFonts w:ascii="Helvetica" w:eastAsia="Times New Roman" w:hAnsi="Helvetica" w:cs="Helvetica"/>
          <w:color w:val="656565"/>
          <w:sz w:val="18"/>
          <w:szCs w:val="18"/>
          <w:lang w:eastAsia="en-IE"/>
        </w:rPr>
      </w:pPr>
      <w:r w:rsidRPr="002831CC">
        <w:rPr>
          <w:rFonts w:ascii="Helvetica" w:eastAsia="Times New Roman" w:hAnsi="Helvetica" w:cs="Helvetica"/>
          <w:color w:val="FF0000"/>
          <w:sz w:val="18"/>
          <w:szCs w:val="18"/>
          <w:lang w:eastAsia="en-IE"/>
        </w:rPr>
        <w:t>Responsible for HR matters and liaison with staff</w:t>
      </w:r>
    </w:p>
    <w:p w14:paraId="0DF97566" w14:textId="77777777" w:rsidR="002831CC" w:rsidRPr="002831CC" w:rsidRDefault="002831CC" w:rsidP="002831CC">
      <w:pPr>
        <w:numPr>
          <w:ilvl w:val="0"/>
          <w:numId w:val="5"/>
        </w:numPr>
        <w:shd w:val="clear" w:color="auto" w:fill="FAFAFA"/>
        <w:spacing w:before="100" w:beforeAutospacing="1" w:after="100" w:afterAutospacing="1" w:line="240" w:lineRule="auto"/>
        <w:ind w:left="945"/>
        <w:rPr>
          <w:rFonts w:ascii="Helvetica" w:eastAsia="Times New Roman" w:hAnsi="Helvetica" w:cs="Helvetica"/>
          <w:color w:val="656565"/>
          <w:sz w:val="18"/>
          <w:szCs w:val="18"/>
          <w:lang w:eastAsia="en-IE"/>
        </w:rPr>
      </w:pPr>
      <w:r w:rsidRPr="002831CC">
        <w:rPr>
          <w:rFonts w:ascii="Helvetica" w:eastAsia="Times New Roman" w:hAnsi="Helvetica" w:cs="Helvetica"/>
          <w:color w:val="FF0000"/>
          <w:sz w:val="18"/>
          <w:szCs w:val="18"/>
          <w:lang w:eastAsia="en-IE"/>
        </w:rPr>
        <w:t>Develop and manage the annual plan in line with the strategic plan.</w:t>
      </w:r>
    </w:p>
    <w:p w14:paraId="36199549" w14:textId="77777777" w:rsidR="002831CC" w:rsidRPr="002831CC" w:rsidRDefault="002831CC" w:rsidP="002831CC">
      <w:pPr>
        <w:numPr>
          <w:ilvl w:val="0"/>
          <w:numId w:val="5"/>
        </w:numPr>
        <w:shd w:val="clear" w:color="auto" w:fill="FAFAFA"/>
        <w:spacing w:before="100" w:beforeAutospacing="1" w:after="100" w:afterAutospacing="1" w:line="240" w:lineRule="auto"/>
        <w:ind w:left="945"/>
        <w:rPr>
          <w:rFonts w:ascii="Helvetica" w:eastAsia="Times New Roman" w:hAnsi="Helvetica" w:cs="Helvetica"/>
          <w:color w:val="656565"/>
          <w:sz w:val="18"/>
          <w:szCs w:val="18"/>
          <w:lang w:eastAsia="en-IE"/>
        </w:rPr>
      </w:pPr>
      <w:r w:rsidRPr="002831CC">
        <w:rPr>
          <w:rFonts w:ascii="Helvetica" w:eastAsia="Times New Roman" w:hAnsi="Helvetica" w:cs="Helvetica"/>
          <w:color w:val="FF0000"/>
          <w:sz w:val="18"/>
          <w:szCs w:val="18"/>
          <w:lang w:eastAsia="en-IE"/>
        </w:rPr>
        <w:t>Report to Council in respect of key decisions and operations in a regular and timely manner.</w:t>
      </w:r>
    </w:p>
    <w:p w14:paraId="0E80D316" w14:textId="77777777" w:rsidR="002831CC" w:rsidRPr="002831CC" w:rsidRDefault="002831CC" w:rsidP="002831CC">
      <w:pPr>
        <w:numPr>
          <w:ilvl w:val="0"/>
          <w:numId w:val="5"/>
        </w:numPr>
        <w:shd w:val="clear" w:color="auto" w:fill="FAFAFA"/>
        <w:spacing w:before="100" w:beforeAutospacing="1" w:after="100" w:afterAutospacing="1" w:line="240" w:lineRule="auto"/>
        <w:ind w:left="945"/>
        <w:rPr>
          <w:rFonts w:ascii="Helvetica" w:eastAsia="Times New Roman" w:hAnsi="Helvetica" w:cs="Helvetica"/>
          <w:color w:val="656565"/>
          <w:sz w:val="18"/>
          <w:szCs w:val="18"/>
          <w:lang w:eastAsia="en-IE"/>
        </w:rPr>
      </w:pPr>
      <w:r w:rsidRPr="002831CC">
        <w:rPr>
          <w:rFonts w:ascii="Helvetica" w:eastAsia="Times New Roman" w:hAnsi="Helvetica" w:cs="Helvetica"/>
          <w:color w:val="FF0000"/>
          <w:sz w:val="18"/>
          <w:szCs w:val="18"/>
          <w:lang w:eastAsia="en-IE"/>
        </w:rPr>
        <w:t>Increase public awareness of Mediation.</w:t>
      </w:r>
    </w:p>
    <w:p w14:paraId="7F2EA3FE" w14:textId="77777777" w:rsidR="002831CC" w:rsidRPr="002831CC" w:rsidRDefault="002831CC" w:rsidP="002831CC">
      <w:pPr>
        <w:numPr>
          <w:ilvl w:val="0"/>
          <w:numId w:val="5"/>
        </w:numPr>
        <w:shd w:val="clear" w:color="auto" w:fill="FAFAFA"/>
        <w:spacing w:before="100" w:beforeAutospacing="1" w:after="100" w:afterAutospacing="1" w:line="240" w:lineRule="auto"/>
        <w:ind w:left="945"/>
        <w:rPr>
          <w:rFonts w:ascii="Helvetica" w:eastAsia="Times New Roman" w:hAnsi="Helvetica" w:cs="Helvetica"/>
          <w:color w:val="656565"/>
          <w:sz w:val="18"/>
          <w:szCs w:val="18"/>
          <w:lang w:eastAsia="en-IE"/>
        </w:rPr>
      </w:pPr>
      <w:r w:rsidRPr="002831CC">
        <w:rPr>
          <w:rFonts w:ascii="Helvetica" w:eastAsia="Times New Roman" w:hAnsi="Helvetica" w:cs="Helvetica"/>
          <w:color w:val="FF0000"/>
          <w:sz w:val="18"/>
          <w:szCs w:val="18"/>
          <w:lang w:eastAsia="en-IE"/>
        </w:rPr>
        <w:t>Carry out such acts and functions to ensure the effective executive leadership of the MII.    </w:t>
      </w:r>
    </w:p>
    <w:p w14:paraId="3B563F89" w14:textId="77777777" w:rsidR="002831CC" w:rsidRPr="002831CC" w:rsidRDefault="002831CC" w:rsidP="002831CC">
      <w:pPr>
        <w:spacing w:after="0" w:line="240" w:lineRule="auto"/>
        <w:rPr>
          <w:rFonts w:ascii="Times New Roman" w:eastAsia="Times New Roman" w:hAnsi="Times New Roman" w:cs="Times New Roman"/>
          <w:sz w:val="24"/>
          <w:szCs w:val="24"/>
          <w:lang w:eastAsia="en-IE"/>
        </w:rPr>
      </w:pPr>
      <w:r w:rsidRPr="002831CC">
        <w:rPr>
          <w:rFonts w:ascii="Helvetica" w:eastAsia="Times New Roman" w:hAnsi="Helvetica" w:cs="Helvetica"/>
          <w:color w:val="656565"/>
          <w:sz w:val="18"/>
          <w:szCs w:val="18"/>
          <w:shd w:val="clear" w:color="auto" w:fill="FAFAFA"/>
          <w:lang w:eastAsia="en-IE"/>
        </w:rPr>
        <w:t> </w:t>
      </w:r>
      <w:r w:rsidRPr="002831CC">
        <w:rPr>
          <w:rFonts w:ascii="Helvetica" w:eastAsia="Times New Roman" w:hAnsi="Helvetica" w:cs="Helvetica"/>
          <w:color w:val="656565"/>
          <w:sz w:val="18"/>
          <w:szCs w:val="18"/>
          <w:lang w:eastAsia="en-IE"/>
        </w:rPr>
        <w:br/>
      </w:r>
      <w:r w:rsidRPr="002831CC">
        <w:rPr>
          <w:rFonts w:ascii="Helvetica" w:eastAsia="Times New Roman" w:hAnsi="Helvetica" w:cs="Helvetica"/>
          <w:b/>
          <w:bCs/>
          <w:color w:val="656565"/>
          <w:sz w:val="18"/>
          <w:szCs w:val="18"/>
          <w:shd w:val="clear" w:color="auto" w:fill="FAFAFA"/>
          <w:lang w:eastAsia="en-IE"/>
        </w:rPr>
        <w:t>Amendments to the Bye-Laws</w:t>
      </w:r>
      <w:r w:rsidRPr="002831CC">
        <w:rPr>
          <w:rFonts w:ascii="Helvetica" w:eastAsia="Times New Roman" w:hAnsi="Helvetica" w:cs="Helvetica"/>
          <w:color w:val="656565"/>
          <w:sz w:val="18"/>
          <w:szCs w:val="18"/>
          <w:lang w:eastAsia="en-IE"/>
        </w:rPr>
        <w:br/>
      </w:r>
      <w:r w:rsidRPr="002831CC">
        <w:rPr>
          <w:rFonts w:ascii="Helvetica" w:eastAsia="Times New Roman" w:hAnsi="Helvetica" w:cs="Helvetica"/>
          <w:b/>
          <w:bCs/>
          <w:color w:val="656565"/>
          <w:sz w:val="18"/>
          <w:szCs w:val="18"/>
          <w:shd w:val="clear" w:color="auto" w:fill="FAFAFA"/>
          <w:lang w:eastAsia="en-IE"/>
        </w:rPr>
        <w:t>Confidentiality</w:t>
      </w:r>
      <w:r w:rsidRPr="002831CC">
        <w:rPr>
          <w:rFonts w:ascii="Helvetica" w:eastAsia="Times New Roman" w:hAnsi="Helvetica" w:cs="Helvetica"/>
          <w:color w:val="656565"/>
          <w:sz w:val="18"/>
          <w:szCs w:val="18"/>
          <w:lang w:eastAsia="en-IE"/>
        </w:rPr>
        <w:br/>
      </w:r>
      <w:bookmarkStart w:id="0" w:name="m_1934478039386224310__Hlk210638984"/>
      <w:r w:rsidRPr="002831CC">
        <w:rPr>
          <w:rFonts w:ascii="Helvetica" w:eastAsia="Times New Roman" w:hAnsi="Helvetica" w:cs="Helvetica"/>
          <w:b/>
          <w:bCs/>
          <w:color w:val="656565"/>
          <w:sz w:val="18"/>
          <w:szCs w:val="18"/>
          <w:shd w:val="clear" w:color="auto" w:fill="FAFAFA"/>
          <w:lang w:eastAsia="en-IE"/>
        </w:rPr>
        <w:t>SPECIAL RESOLUTION 5</w:t>
      </w:r>
      <w:bookmarkEnd w:id="0"/>
      <w:r w:rsidRPr="002831CC">
        <w:rPr>
          <w:rFonts w:ascii="Helvetica" w:eastAsia="Times New Roman" w:hAnsi="Helvetica" w:cs="Helvetica"/>
          <w:color w:val="656565"/>
          <w:sz w:val="18"/>
          <w:szCs w:val="18"/>
          <w:lang w:eastAsia="en-IE"/>
        </w:rPr>
        <w:br/>
      </w:r>
      <w:r w:rsidRPr="002831CC">
        <w:rPr>
          <w:rFonts w:ascii="Helvetica" w:eastAsia="Times New Roman" w:hAnsi="Helvetica" w:cs="Helvetica"/>
          <w:color w:val="656565"/>
          <w:sz w:val="18"/>
          <w:szCs w:val="18"/>
          <w:shd w:val="clear" w:color="auto" w:fill="FAFAFA"/>
          <w:lang w:eastAsia="en-IE"/>
        </w:rPr>
        <w:t>To Expand the applicability of Confidentiality in the Bye-laws</w:t>
      </w:r>
    </w:p>
    <w:tbl>
      <w:tblPr>
        <w:tblW w:w="9495" w:type="dxa"/>
        <w:tblBorders>
          <w:top w:val="outset" w:sz="6" w:space="0" w:color="auto"/>
          <w:left w:val="outset" w:sz="6" w:space="0" w:color="auto"/>
          <w:bottom w:val="outset" w:sz="6" w:space="0" w:color="auto"/>
          <w:right w:val="outset" w:sz="6" w:space="0" w:color="auto"/>
        </w:tblBorders>
        <w:shd w:val="clear" w:color="auto" w:fill="FAFAFA"/>
        <w:tblCellMar>
          <w:left w:w="0" w:type="dxa"/>
          <w:right w:w="0" w:type="dxa"/>
        </w:tblCellMar>
        <w:tblLook w:val="04A0" w:firstRow="1" w:lastRow="0" w:firstColumn="1" w:lastColumn="0" w:noHBand="0" w:noVBand="1"/>
      </w:tblPr>
      <w:tblGrid>
        <w:gridCol w:w="4530"/>
        <w:gridCol w:w="4965"/>
      </w:tblGrid>
      <w:tr w:rsidR="002831CC" w:rsidRPr="002831CC" w14:paraId="18EF2562" w14:textId="77777777" w:rsidTr="002831CC">
        <w:tc>
          <w:tcPr>
            <w:tcW w:w="4530" w:type="dxa"/>
            <w:tcBorders>
              <w:top w:val="outset" w:sz="6" w:space="0" w:color="auto"/>
              <w:left w:val="outset" w:sz="6" w:space="0" w:color="auto"/>
              <w:bottom w:val="outset" w:sz="6" w:space="0" w:color="auto"/>
              <w:right w:val="outset" w:sz="6" w:space="0" w:color="auto"/>
            </w:tcBorders>
            <w:shd w:val="clear" w:color="auto" w:fill="FAFAFA"/>
            <w:vAlign w:val="center"/>
            <w:hideMark/>
          </w:tcPr>
          <w:p w14:paraId="76D032C6" w14:textId="77777777" w:rsidR="002831CC" w:rsidRPr="002831CC" w:rsidRDefault="002831CC" w:rsidP="002831CC">
            <w:pPr>
              <w:spacing w:after="0" w:line="240" w:lineRule="auto"/>
              <w:rPr>
                <w:rFonts w:ascii="Helvetica" w:eastAsia="Times New Roman" w:hAnsi="Helvetica" w:cs="Helvetica"/>
                <w:color w:val="656565"/>
                <w:sz w:val="18"/>
                <w:szCs w:val="18"/>
                <w:lang w:eastAsia="en-IE"/>
              </w:rPr>
            </w:pPr>
            <w:r w:rsidRPr="002831CC">
              <w:rPr>
                <w:rFonts w:ascii="Helvetica" w:eastAsia="Times New Roman" w:hAnsi="Helvetica" w:cs="Helvetica"/>
                <w:b/>
                <w:bCs/>
                <w:color w:val="656565"/>
                <w:sz w:val="18"/>
                <w:szCs w:val="18"/>
                <w:lang w:eastAsia="en-IE"/>
              </w:rPr>
              <w:t>Existing Wording</w:t>
            </w:r>
          </w:p>
        </w:tc>
        <w:tc>
          <w:tcPr>
            <w:tcW w:w="4965" w:type="dxa"/>
            <w:tcBorders>
              <w:top w:val="outset" w:sz="6" w:space="0" w:color="auto"/>
              <w:left w:val="outset" w:sz="6" w:space="0" w:color="auto"/>
              <w:bottom w:val="outset" w:sz="6" w:space="0" w:color="auto"/>
              <w:right w:val="outset" w:sz="6" w:space="0" w:color="auto"/>
            </w:tcBorders>
            <w:shd w:val="clear" w:color="auto" w:fill="FAFAFA"/>
            <w:vAlign w:val="center"/>
            <w:hideMark/>
          </w:tcPr>
          <w:p w14:paraId="2C38C520" w14:textId="77777777" w:rsidR="002831CC" w:rsidRPr="002831CC" w:rsidRDefault="002831CC" w:rsidP="002831CC">
            <w:pPr>
              <w:spacing w:after="0" w:line="240" w:lineRule="auto"/>
              <w:rPr>
                <w:rFonts w:ascii="Helvetica" w:eastAsia="Times New Roman" w:hAnsi="Helvetica" w:cs="Helvetica"/>
                <w:color w:val="656565"/>
                <w:sz w:val="18"/>
                <w:szCs w:val="18"/>
                <w:lang w:eastAsia="en-IE"/>
              </w:rPr>
            </w:pPr>
            <w:r w:rsidRPr="002831CC">
              <w:rPr>
                <w:rFonts w:ascii="Helvetica" w:eastAsia="Times New Roman" w:hAnsi="Helvetica" w:cs="Helvetica"/>
                <w:b/>
                <w:bCs/>
                <w:color w:val="656565"/>
                <w:sz w:val="18"/>
                <w:szCs w:val="18"/>
                <w:lang w:eastAsia="en-IE"/>
              </w:rPr>
              <w:t>Proposed Wording</w:t>
            </w:r>
          </w:p>
        </w:tc>
      </w:tr>
      <w:tr w:rsidR="002831CC" w:rsidRPr="002831CC" w14:paraId="27E85BB4" w14:textId="77777777" w:rsidTr="002831CC">
        <w:tc>
          <w:tcPr>
            <w:tcW w:w="4530" w:type="dxa"/>
            <w:tcBorders>
              <w:top w:val="outset" w:sz="6" w:space="0" w:color="auto"/>
              <w:left w:val="outset" w:sz="6" w:space="0" w:color="auto"/>
              <w:bottom w:val="outset" w:sz="6" w:space="0" w:color="auto"/>
              <w:right w:val="outset" w:sz="6" w:space="0" w:color="auto"/>
            </w:tcBorders>
            <w:shd w:val="clear" w:color="auto" w:fill="FAFAFA"/>
            <w:vAlign w:val="center"/>
            <w:hideMark/>
          </w:tcPr>
          <w:p w14:paraId="2979E264" w14:textId="77777777" w:rsidR="002831CC" w:rsidRPr="002831CC" w:rsidRDefault="002831CC" w:rsidP="002831CC">
            <w:pPr>
              <w:spacing w:after="0" w:line="240" w:lineRule="auto"/>
              <w:rPr>
                <w:rFonts w:ascii="Helvetica" w:eastAsia="Times New Roman" w:hAnsi="Helvetica" w:cs="Helvetica"/>
                <w:color w:val="656565"/>
                <w:sz w:val="18"/>
                <w:szCs w:val="18"/>
                <w:lang w:eastAsia="en-IE"/>
              </w:rPr>
            </w:pPr>
            <w:r w:rsidRPr="002831CC">
              <w:rPr>
                <w:rFonts w:ascii="Helvetica" w:eastAsia="Times New Roman" w:hAnsi="Helvetica" w:cs="Helvetica"/>
                <w:color w:val="656565"/>
                <w:sz w:val="18"/>
                <w:szCs w:val="18"/>
                <w:lang w:eastAsia="en-IE"/>
              </w:rPr>
              <w:t> </w:t>
            </w:r>
            <w:r w:rsidRPr="002831CC">
              <w:rPr>
                <w:rFonts w:ascii="Helvetica" w:eastAsia="Times New Roman" w:hAnsi="Helvetica" w:cs="Helvetica"/>
                <w:color w:val="656565"/>
                <w:sz w:val="18"/>
                <w:szCs w:val="18"/>
                <w:lang w:eastAsia="en-IE"/>
              </w:rPr>
              <w:br/>
            </w:r>
            <w:r w:rsidRPr="002831CC">
              <w:rPr>
                <w:rFonts w:ascii="Helvetica" w:eastAsia="Times New Roman" w:hAnsi="Helvetica" w:cs="Helvetica"/>
                <w:b/>
                <w:bCs/>
                <w:color w:val="656565"/>
                <w:sz w:val="18"/>
                <w:szCs w:val="18"/>
                <w:lang w:eastAsia="en-IE"/>
              </w:rPr>
              <w:t>Confidentiality</w:t>
            </w:r>
            <w:r w:rsidRPr="002831CC">
              <w:rPr>
                <w:rFonts w:ascii="Helvetica" w:eastAsia="Times New Roman" w:hAnsi="Helvetica" w:cs="Helvetica"/>
                <w:color w:val="656565"/>
                <w:sz w:val="18"/>
                <w:szCs w:val="18"/>
                <w:lang w:eastAsia="en-IE"/>
              </w:rPr>
              <w:br/>
              <w:t> </w:t>
            </w:r>
          </w:p>
          <w:p w14:paraId="43EEDC3C" w14:textId="77777777" w:rsidR="002831CC" w:rsidRPr="002831CC" w:rsidRDefault="002831CC" w:rsidP="002831CC">
            <w:pPr>
              <w:numPr>
                <w:ilvl w:val="0"/>
                <w:numId w:val="6"/>
              </w:numPr>
              <w:spacing w:before="100" w:beforeAutospacing="1" w:after="100" w:afterAutospacing="1" w:line="240" w:lineRule="auto"/>
              <w:ind w:left="945"/>
              <w:rPr>
                <w:rFonts w:ascii="Helvetica" w:eastAsia="Times New Roman" w:hAnsi="Helvetica" w:cs="Helvetica"/>
                <w:color w:val="656565"/>
                <w:sz w:val="18"/>
                <w:szCs w:val="18"/>
                <w:lang w:eastAsia="en-IE"/>
              </w:rPr>
            </w:pPr>
            <w:r w:rsidRPr="002831CC">
              <w:rPr>
                <w:rFonts w:ascii="Helvetica" w:eastAsia="Times New Roman" w:hAnsi="Helvetica" w:cs="Helvetica"/>
                <w:color w:val="656565"/>
                <w:sz w:val="18"/>
                <w:szCs w:val="18"/>
                <w:lang w:eastAsia="en-IE"/>
              </w:rPr>
              <w:t>All the proceedings of the Council and any of its Committees are confidential to. If appropriate the Chairperson at each Council or Committee meeting shall determine what information may be given to members of the institute or otherwise.</w:t>
            </w:r>
          </w:p>
          <w:p w14:paraId="3D83D5B2" w14:textId="77777777" w:rsidR="002831CC" w:rsidRPr="002831CC" w:rsidRDefault="002831CC" w:rsidP="002831CC">
            <w:pPr>
              <w:spacing w:after="0" w:line="240" w:lineRule="auto"/>
              <w:rPr>
                <w:rFonts w:ascii="Helvetica" w:eastAsia="Times New Roman" w:hAnsi="Helvetica" w:cs="Helvetica"/>
                <w:color w:val="656565"/>
                <w:sz w:val="18"/>
                <w:szCs w:val="18"/>
                <w:lang w:eastAsia="en-IE"/>
              </w:rPr>
            </w:pPr>
            <w:r w:rsidRPr="002831CC">
              <w:rPr>
                <w:rFonts w:ascii="Helvetica" w:eastAsia="Times New Roman" w:hAnsi="Helvetica" w:cs="Helvetica"/>
                <w:color w:val="656565"/>
                <w:sz w:val="18"/>
                <w:szCs w:val="18"/>
                <w:lang w:eastAsia="en-IE"/>
              </w:rPr>
              <w:t> </w:t>
            </w:r>
          </w:p>
        </w:tc>
        <w:tc>
          <w:tcPr>
            <w:tcW w:w="4965" w:type="dxa"/>
            <w:tcBorders>
              <w:top w:val="outset" w:sz="6" w:space="0" w:color="auto"/>
              <w:left w:val="outset" w:sz="6" w:space="0" w:color="auto"/>
              <w:bottom w:val="outset" w:sz="6" w:space="0" w:color="auto"/>
              <w:right w:val="outset" w:sz="6" w:space="0" w:color="auto"/>
            </w:tcBorders>
            <w:shd w:val="clear" w:color="auto" w:fill="FAFAFA"/>
            <w:vAlign w:val="center"/>
            <w:hideMark/>
          </w:tcPr>
          <w:p w14:paraId="05A9D6B9" w14:textId="77777777" w:rsidR="002831CC" w:rsidRPr="002831CC" w:rsidRDefault="002831CC" w:rsidP="002831CC">
            <w:pPr>
              <w:spacing w:after="0" w:line="240" w:lineRule="auto"/>
              <w:rPr>
                <w:rFonts w:ascii="Helvetica" w:eastAsia="Times New Roman" w:hAnsi="Helvetica" w:cs="Helvetica"/>
                <w:color w:val="656565"/>
                <w:sz w:val="18"/>
                <w:szCs w:val="18"/>
                <w:lang w:eastAsia="en-IE"/>
              </w:rPr>
            </w:pPr>
            <w:r w:rsidRPr="002831CC">
              <w:rPr>
                <w:rFonts w:ascii="Helvetica" w:eastAsia="Times New Roman" w:hAnsi="Helvetica" w:cs="Helvetica"/>
                <w:color w:val="656565"/>
                <w:sz w:val="18"/>
                <w:szCs w:val="18"/>
                <w:lang w:eastAsia="en-IE"/>
              </w:rPr>
              <w:t> </w:t>
            </w:r>
            <w:r w:rsidRPr="002831CC">
              <w:rPr>
                <w:rFonts w:ascii="Helvetica" w:eastAsia="Times New Roman" w:hAnsi="Helvetica" w:cs="Helvetica"/>
                <w:color w:val="656565"/>
                <w:sz w:val="18"/>
                <w:szCs w:val="18"/>
                <w:lang w:eastAsia="en-IE"/>
              </w:rPr>
              <w:br/>
            </w:r>
            <w:r w:rsidRPr="002831CC">
              <w:rPr>
                <w:rFonts w:ascii="Helvetica" w:eastAsia="Times New Roman" w:hAnsi="Helvetica" w:cs="Helvetica"/>
                <w:b/>
                <w:bCs/>
                <w:color w:val="656565"/>
                <w:sz w:val="18"/>
                <w:szCs w:val="18"/>
                <w:lang w:eastAsia="en-IE"/>
              </w:rPr>
              <w:t>Confidentiality</w:t>
            </w:r>
            <w:r w:rsidRPr="002831CC">
              <w:rPr>
                <w:rFonts w:ascii="Helvetica" w:eastAsia="Times New Roman" w:hAnsi="Helvetica" w:cs="Helvetica"/>
                <w:color w:val="656565"/>
                <w:sz w:val="18"/>
                <w:szCs w:val="18"/>
                <w:lang w:eastAsia="en-IE"/>
              </w:rPr>
              <w:br/>
              <w:t> </w:t>
            </w:r>
          </w:p>
          <w:p w14:paraId="5F9F2E81" w14:textId="77777777" w:rsidR="002831CC" w:rsidRPr="002831CC" w:rsidRDefault="002831CC" w:rsidP="002831CC">
            <w:pPr>
              <w:numPr>
                <w:ilvl w:val="0"/>
                <w:numId w:val="7"/>
              </w:numPr>
              <w:spacing w:before="100" w:beforeAutospacing="1" w:after="100" w:afterAutospacing="1" w:line="240" w:lineRule="auto"/>
              <w:ind w:left="945"/>
              <w:rPr>
                <w:rFonts w:ascii="Helvetica" w:eastAsia="Times New Roman" w:hAnsi="Helvetica" w:cs="Helvetica"/>
                <w:color w:val="656565"/>
                <w:sz w:val="18"/>
                <w:szCs w:val="18"/>
                <w:lang w:eastAsia="en-IE"/>
              </w:rPr>
            </w:pPr>
            <w:r w:rsidRPr="002831CC">
              <w:rPr>
                <w:rFonts w:ascii="Helvetica" w:eastAsia="Times New Roman" w:hAnsi="Helvetica" w:cs="Helvetica"/>
                <w:color w:val="656565"/>
                <w:sz w:val="18"/>
                <w:szCs w:val="18"/>
                <w:lang w:eastAsia="en-IE"/>
              </w:rPr>
              <w:t>All the proceedings of the Council and any of its Committees </w:t>
            </w:r>
            <w:r w:rsidRPr="002831CC">
              <w:rPr>
                <w:rFonts w:ascii="Helvetica" w:eastAsia="Times New Roman" w:hAnsi="Helvetica" w:cs="Helvetica"/>
                <w:color w:val="FF0000"/>
                <w:sz w:val="18"/>
                <w:szCs w:val="18"/>
                <w:lang w:eastAsia="en-IE"/>
              </w:rPr>
              <w:t>and Working Groups</w:t>
            </w:r>
            <w:r w:rsidRPr="002831CC">
              <w:rPr>
                <w:rFonts w:ascii="Helvetica" w:eastAsia="Times New Roman" w:hAnsi="Helvetica" w:cs="Helvetica"/>
                <w:color w:val="656565"/>
                <w:sz w:val="18"/>
                <w:szCs w:val="18"/>
                <w:lang w:eastAsia="en-IE"/>
              </w:rPr>
              <w:t> are confidential to </w:t>
            </w:r>
            <w:r w:rsidRPr="002831CC">
              <w:rPr>
                <w:rFonts w:ascii="Helvetica" w:eastAsia="Times New Roman" w:hAnsi="Helvetica" w:cs="Helvetica"/>
                <w:color w:val="FF0000"/>
                <w:sz w:val="18"/>
                <w:szCs w:val="18"/>
                <w:lang w:eastAsia="en-IE"/>
              </w:rPr>
              <w:t>Committee and Working Group members.</w:t>
            </w:r>
            <w:r w:rsidRPr="002831CC">
              <w:rPr>
                <w:rFonts w:ascii="Helvetica" w:eastAsia="Times New Roman" w:hAnsi="Helvetica" w:cs="Helvetica"/>
                <w:color w:val="656565"/>
                <w:sz w:val="18"/>
                <w:szCs w:val="18"/>
                <w:lang w:eastAsia="en-IE"/>
              </w:rPr>
              <w:t> If appropriate the Chairperson at each Council or Committee or </w:t>
            </w:r>
            <w:r w:rsidRPr="002831CC">
              <w:rPr>
                <w:rFonts w:ascii="Helvetica" w:eastAsia="Times New Roman" w:hAnsi="Helvetica" w:cs="Helvetica"/>
                <w:color w:val="FF0000"/>
                <w:sz w:val="18"/>
                <w:szCs w:val="18"/>
                <w:lang w:eastAsia="en-IE"/>
              </w:rPr>
              <w:t>Working Group </w:t>
            </w:r>
            <w:r w:rsidRPr="002831CC">
              <w:rPr>
                <w:rFonts w:ascii="Helvetica" w:eastAsia="Times New Roman" w:hAnsi="Helvetica" w:cs="Helvetica"/>
                <w:color w:val="656565"/>
                <w:sz w:val="18"/>
                <w:szCs w:val="18"/>
                <w:lang w:eastAsia="en-IE"/>
              </w:rPr>
              <w:t>meeting shall determine what information may be given to members of the institute or otherwise.</w:t>
            </w:r>
          </w:p>
          <w:p w14:paraId="78C7E6A6" w14:textId="77777777" w:rsidR="002831CC" w:rsidRPr="002831CC" w:rsidRDefault="002831CC" w:rsidP="002831CC">
            <w:pPr>
              <w:spacing w:after="0" w:line="240" w:lineRule="auto"/>
              <w:rPr>
                <w:rFonts w:ascii="Helvetica" w:eastAsia="Times New Roman" w:hAnsi="Helvetica" w:cs="Helvetica"/>
                <w:color w:val="656565"/>
                <w:sz w:val="18"/>
                <w:szCs w:val="18"/>
                <w:lang w:eastAsia="en-IE"/>
              </w:rPr>
            </w:pPr>
            <w:r w:rsidRPr="002831CC">
              <w:rPr>
                <w:rFonts w:ascii="Helvetica" w:eastAsia="Times New Roman" w:hAnsi="Helvetica" w:cs="Helvetica"/>
                <w:color w:val="656565"/>
                <w:sz w:val="18"/>
                <w:szCs w:val="18"/>
                <w:lang w:eastAsia="en-IE"/>
              </w:rPr>
              <w:t> </w:t>
            </w:r>
            <w:r w:rsidRPr="002831CC">
              <w:rPr>
                <w:rFonts w:ascii="Helvetica" w:eastAsia="Times New Roman" w:hAnsi="Helvetica" w:cs="Helvetica"/>
                <w:color w:val="656565"/>
                <w:sz w:val="18"/>
                <w:szCs w:val="18"/>
                <w:lang w:eastAsia="en-IE"/>
              </w:rPr>
              <w:br/>
              <w:t> </w:t>
            </w:r>
          </w:p>
        </w:tc>
      </w:tr>
    </w:tbl>
    <w:p w14:paraId="1812C35D" w14:textId="77777777" w:rsidR="002831CC" w:rsidRPr="002831CC" w:rsidRDefault="002831CC" w:rsidP="002831CC">
      <w:pPr>
        <w:spacing w:after="0" w:line="240" w:lineRule="auto"/>
        <w:rPr>
          <w:rFonts w:ascii="Times New Roman" w:eastAsia="Times New Roman" w:hAnsi="Times New Roman" w:cs="Times New Roman"/>
          <w:sz w:val="24"/>
          <w:szCs w:val="24"/>
          <w:lang w:eastAsia="en-IE"/>
        </w:rPr>
      </w:pPr>
      <w:r w:rsidRPr="002831CC">
        <w:rPr>
          <w:rFonts w:ascii="Helvetica" w:eastAsia="Times New Roman" w:hAnsi="Helvetica" w:cs="Helvetica"/>
          <w:color w:val="656565"/>
          <w:sz w:val="18"/>
          <w:szCs w:val="18"/>
          <w:shd w:val="clear" w:color="auto" w:fill="FAFAFA"/>
          <w:lang w:eastAsia="en-IE"/>
        </w:rPr>
        <w:t> </w:t>
      </w:r>
      <w:r w:rsidRPr="002831CC">
        <w:rPr>
          <w:rFonts w:ascii="Helvetica" w:eastAsia="Times New Roman" w:hAnsi="Helvetica" w:cs="Helvetica"/>
          <w:color w:val="656565"/>
          <w:sz w:val="18"/>
          <w:szCs w:val="18"/>
          <w:lang w:eastAsia="en-IE"/>
        </w:rPr>
        <w:br/>
      </w:r>
      <w:r w:rsidRPr="002831CC">
        <w:rPr>
          <w:rFonts w:ascii="Helvetica" w:eastAsia="Times New Roman" w:hAnsi="Helvetica" w:cs="Helvetica"/>
          <w:b/>
          <w:bCs/>
          <w:color w:val="656565"/>
          <w:sz w:val="18"/>
          <w:szCs w:val="18"/>
          <w:shd w:val="clear" w:color="auto" w:fill="FAFAFA"/>
          <w:lang w:eastAsia="en-IE"/>
        </w:rPr>
        <w:t>Reason    To confirm that the Confidentiality clause in the Bye-Laws also applies to members of Working  Groups</w:t>
      </w:r>
      <w:r w:rsidRPr="002831CC">
        <w:rPr>
          <w:rFonts w:ascii="Helvetica" w:eastAsia="Times New Roman" w:hAnsi="Helvetica" w:cs="Helvetica"/>
          <w:color w:val="656565"/>
          <w:sz w:val="18"/>
          <w:szCs w:val="18"/>
          <w:lang w:eastAsia="en-IE"/>
        </w:rPr>
        <w:br/>
      </w:r>
      <w:r w:rsidRPr="002831CC">
        <w:rPr>
          <w:rFonts w:ascii="Helvetica" w:eastAsia="Times New Roman" w:hAnsi="Helvetica" w:cs="Helvetica"/>
          <w:color w:val="656565"/>
          <w:sz w:val="18"/>
          <w:szCs w:val="18"/>
          <w:shd w:val="clear" w:color="auto" w:fill="FAFAFA"/>
          <w:lang w:eastAsia="en-IE"/>
        </w:rPr>
        <w:lastRenderedPageBreak/>
        <w:t> </w:t>
      </w:r>
      <w:r w:rsidRPr="002831CC">
        <w:rPr>
          <w:rFonts w:ascii="Helvetica" w:eastAsia="Times New Roman" w:hAnsi="Helvetica" w:cs="Helvetica"/>
          <w:color w:val="656565"/>
          <w:sz w:val="18"/>
          <w:szCs w:val="18"/>
          <w:lang w:eastAsia="en-IE"/>
        </w:rPr>
        <w:br/>
      </w:r>
      <w:r w:rsidRPr="002831CC">
        <w:rPr>
          <w:rFonts w:ascii="Helvetica" w:eastAsia="Times New Roman" w:hAnsi="Helvetica" w:cs="Helvetica"/>
          <w:b/>
          <w:bCs/>
          <w:color w:val="656565"/>
          <w:sz w:val="18"/>
          <w:szCs w:val="18"/>
          <w:shd w:val="clear" w:color="auto" w:fill="FAFAFA"/>
          <w:lang w:eastAsia="en-IE"/>
        </w:rPr>
        <w:t>Amendments to the Bye-Laws</w:t>
      </w:r>
      <w:r w:rsidRPr="002831CC">
        <w:rPr>
          <w:rFonts w:ascii="Helvetica" w:eastAsia="Times New Roman" w:hAnsi="Helvetica" w:cs="Helvetica"/>
          <w:color w:val="656565"/>
          <w:sz w:val="18"/>
          <w:szCs w:val="18"/>
          <w:lang w:eastAsia="en-IE"/>
        </w:rPr>
        <w:br/>
      </w:r>
      <w:r w:rsidRPr="002831CC">
        <w:rPr>
          <w:rFonts w:ascii="Helvetica" w:eastAsia="Times New Roman" w:hAnsi="Helvetica" w:cs="Helvetica"/>
          <w:b/>
          <w:bCs/>
          <w:color w:val="656565"/>
          <w:sz w:val="18"/>
          <w:szCs w:val="18"/>
          <w:shd w:val="clear" w:color="auto" w:fill="FAFAFA"/>
          <w:lang w:eastAsia="en-IE"/>
        </w:rPr>
        <w:t>Roles of Directors and Trustees</w:t>
      </w:r>
      <w:r w:rsidRPr="002831CC">
        <w:rPr>
          <w:rFonts w:ascii="Helvetica" w:eastAsia="Times New Roman" w:hAnsi="Helvetica" w:cs="Helvetica"/>
          <w:color w:val="656565"/>
          <w:sz w:val="18"/>
          <w:szCs w:val="18"/>
          <w:lang w:eastAsia="en-IE"/>
        </w:rPr>
        <w:br/>
      </w:r>
      <w:r w:rsidRPr="002831CC">
        <w:rPr>
          <w:rFonts w:ascii="Helvetica" w:eastAsia="Times New Roman" w:hAnsi="Helvetica" w:cs="Helvetica"/>
          <w:b/>
          <w:bCs/>
          <w:color w:val="656565"/>
          <w:sz w:val="18"/>
          <w:szCs w:val="18"/>
          <w:shd w:val="clear" w:color="auto" w:fill="FAFAFA"/>
          <w:lang w:eastAsia="en-IE"/>
        </w:rPr>
        <w:t>SPECIAL RESOLUTION 6</w:t>
      </w:r>
      <w:r w:rsidRPr="002831CC">
        <w:rPr>
          <w:rFonts w:ascii="Helvetica" w:eastAsia="Times New Roman" w:hAnsi="Helvetica" w:cs="Helvetica"/>
          <w:color w:val="656565"/>
          <w:sz w:val="18"/>
          <w:szCs w:val="18"/>
          <w:lang w:eastAsia="en-IE"/>
        </w:rPr>
        <w:br/>
      </w:r>
      <w:r w:rsidRPr="002831CC">
        <w:rPr>
          <w:rFonts w:ascii="Helvetica" w:eastAsia="Times New Roman" w:hAnsi="Helvetica" w:cs="Helvetica"/>
          <w:color w:val="656565"/>
          <w:sz w:val="18"/>
          <w:szCs w:val="18"/>
          <w:shd w:val="clear" w:color="auto" w:fill="FAFAFA"/>
          <w:lang w:eastAsia="en-IE"/>
        </w:rPr>
        <w:t>To Clarify the Director and Trustee roles of Executive members</w:t>
      </w:r>
    </w:p>
    <w:tbl>
      <w:tblPr>
        <w:tblW w:w="9495" w:type="dxa"/>
        <w:tblBorders>
          <w:top w:val="outset" w:sz="6" w:space="0" w:color="auto"/>
          <w:left w:val="outset" w:sz="6" w:space="0" w:color="auto"/>
          <w:bottom w:val="outset" w:sz="6" w:space="0" w:color="auto"/>
          <w:right w:val="outset" w:sz="6" w:space="0" w:color="auto"/>
        </w:tblBorders>
        <w:shd w:val="clear" w:color="auto" w:fill="FAFAFA"/>
        <w:tblCellMar>
          <w:left w:w="0" w:type="dxa"/>
          <w:right w:w="0" w:type="dxa"/>
        </w:tblCellMar>
        <w:tblLook w:val="04A0" w:firstRow="1" w:lastRow="0" w:firstColumn="1" w:lastColumn="0" w:noHBand="0" w:noVBand="1"/>
      </w:tblPr>
      <w:tblGrid>
        <w:gridCol w:w="4530"/>
        <w:gridCol w:w="4965"/>
      </w:tblGrid>
      <w:tr w:rsidR="002831CC" w:rsidRPr="002831CC" w14:paraId="7B19AB36" w14:textId="77777777" w:rsidTr="002831CC">
        <w:tc>
          <w:tcPr>
            <w:tcW w:w="4530" w:type="dxa"/>
            <w:tcBorders>
              <w:top w:val="outset" w:sz="6" w:space="0" w:color="auto"/>
              <w:left w:val="outset" w:sz="6" w:space="0" w:color="auto"/>
              <w:bottom w:val="outset" w:sz="6" w:space="0" w:color="auto"/>
              <w:right w:val="outset" w:sz="6" w:space="0" w:color="auto"/>
            </w:tcBorders>
            <w:shd w:val="clear" w:color="auto" w:fill="FAFAFA"/>
            <w:vAlign w:val="center"/>
            <w:hideMark/>
          </w:tcPr>
          <w:p w14:paraId="22DD7864" w14:textId="77777777" w:rsidR="002831CC" w:rsidRPr="002831CC" w:rsidRDefault="002831CC" w:rsidP="002831CC">
            <w:pPr>
              <w:spacing w:after="0" w:line="240" w:lineRule="auto"/>
              <w:rPr>
                <w:rFonts w:ascii="Helvetica" w:eastAsia="Times New Roman" w:hAnsi="Helvetica" w:cs="Helvetica"/>
                <w:color w:val="656565"/>
                <w:sz w:val="18"/>
                <w:szCs w:val="18"/>
                <w:lang w:eastAsia="en-IE"/>
              </w:rPr>
            </w:pPr>
            <w:r w:rsidRPr="002831CC">
              <w:rPr>
                <w:rFonts w:ascii="Helvetica" w:eastAsia="Times New Roman" w:hAnsi="Helvetica" w:cs="Helvetica"/>
                <w:b/>
                <w:bCs/>
                <w:color w:val="656565"/>
                <w:sz w:val="18"/>
                <w:szCs w:val="18"/>
                <w:lang w:eastAsia="en-IE"/>
              </w:rPr>
              <w:t>Existing Wording</w:t>
            </w:r>
          </w:p>
        </w:tc>
        <w:tc>
          <w:tcPr>
            <w:tcW w:w="4965" w:type="dxa"/>
            <w:tcBorders>
              <w:top w:val="outset" w:sz="6" w:space="0" w:color="auto"/>
              <w:left w:val="outset" w:sz="6" w:space="0" w:color="auto"/>
              <w:bottom w:val="outset" w:sz="6" w:space="0" w:color="auto"/>
              <w:right w:val="outset" w:sz="6" w:space="0" w:color="auto"/>
            </w:tcBorders>
            <w:shd w:val="clear" w:color="auto" w:fill="FAFAFA"/>
            <w:vAlign w:val="center"/>
            <w:hideMark/>
          </w:tcPr>
          <w:p w14:paraId="2560513F" w14:textId="77777777" w:rsidR="002831CC" w:rsidRPr="002831CC" w:rsidRDefault="002831CC" w:rsidP="002831CC">
            <w:pPr>
              <w:spacing w:after="0" w:line="240" w:lineRule="auto"/>
              <w:rPr>
                <w:rFonts w:ascii="Helvetica" w:eastAsia="Times New Roman" w:hAnsi="Helvetica" w:cs="Helvetica"/>
                <w:color w:val="656565"/>
                <w:sz w:val="18"/>
                <w:szCs w:val="18"/>
                <w:lang w:eastAsia="en-IE"/>
              </w:rPr>
            </w:pPr>
            <w:r w:rsidRPr="002831CC">
              <w:rPr>
                <w:rFonts w:ascii="Helvetica" w:eastAsia="Times New Roman" w:hAnsi="Helvetica" w:cs="Helvetica"/>
                <w:b/>
                <w:bCs/>
                <w:color w:val="656565"/>
                <w:sz w:val="18"/>
                <w:szCs w:val="18"/>
                <w:lang w:eastAsia="en-IE"/>
              </w:rPr>
              <w:t>Proposed Wording</w:t>
            </w:r>
          </w:p>
        </w:tc>
      </w:tr>
      <w:tr w:rsidR="002831CC" w:rsidRPr="002831CC" w14:paraId="54BFB03E" w14:textId="77777777" w:rsidTr="002831CC">
        <w:tc>
          <w:tcPr>
            <w:tcW w:w="4530" w:type="dxa"/>
            <w:tcBorders>
              <w:top w:val="outset" w:sz="6" w:space="0" w:color="auto"/>
              <w:left w:val="outset" w:sz="6" w:space="0" w:color="auto"/>
              <w:bottom w:val="outset" w:sz="6" w:space="0" w:color="auto"/>
              <w:right w:val="outset" w:sz="6" w:space="0" w:color="auto"/>
            </w:tcBorders>
            <w:shd w:val="clear" w:color="auto" w:fill="FAFAFA"/>
            <w:vAlign w:val="center"/>
            <w:hideMark/>
          </w:tcPr>
          <w:p w14:paraId="22CA21D7" w14:textId="77777777" w:rsidR="002831CC" w:rsidRPr="002831CC" w:rsidRDefault="002831CC" w:rsidP="002831CC">
            <w:pPr>
              <w:spacing w:after="0" w:line="240" w:lineRule="auto"/>
              <w:rPr>
                <w:rFonts w:ascii="Helvetica" w:eastAsia="Times New Roman" w:hAnsi="Helvetica" w:cs="Helvetica"/>
                <w:color w:val="656565"/>
                <w:sz w:val="18"/>
                <w:szCs w:val="18"/>
                <w:lang w:eastAsia="en-IE"/>
              </w:rPr>
            </w:pPr>
            <w:r w:rsidRPr="002831CC">
              <w:rPr>
                <w:rFonts w:ascii="Helvetica" w:eastAsia="Times New Roman" w:hAnsi="Helvetica" w:cs="Helvetica"/>
                <w:color w:val="656565"/>
                <w:sz w:val="18"/>
                <w:szCs w:val="18"/>
                <w:lang w:eastAsia="en-IE"/>
              </w:rPr>
              <w:t> </w:t>
            </w:r>
            <w:r w:rsidRPr="002831CC">
              <w:rPr>
                <w:rFonts w:ascii="Helvetica" w:eastAsia="Times New Roman" w:hAnsi="Helvetica" w:cs="Helvetica"/>
                <w:color w:val="656565"/>
                <w:sz w:val="18"/>
                <w:szCs w:val="18"/>
                <w:lang w:eastAsia="en-IE"/>
              </w:rPr>
              <w:br/>
            </w:r>
            <w:r w:rsidRPr="002831CC">
              <w:rPr>
                <w:rFonts w:ascii="Helvetica" w:eastAsia="Times New Roman" w:hAnsi="Helvetica" w:cs="Helvetica"/>
                <w:b/>
                <w:bCs/>
                <w:color w:val="656565"/>
                <w:sz w:val="18"/>
                <w:szCs w:val="18"/>
                <w:lang w:eastAsia="en-IE"/>
              </w:rPr>
              <w:t> Regulatory Compliance and Reporting Arrangements</w:t>
            </w:r>
            <w:r w:rsidRPr="002831CC">
              <w:rPr>
                <w:rFonts w:ascii="Helvetica" w:eastAsia="Times New Roman" w:hAnsi="Helvetica" w:cs="Helvetica"/>
                <w:color w:val="656565"/>
                <w:sz w:val="18"/>
                <w:szCs w:val="18"/>
                <w:lang w:eastAsia="en-IE"/>
              </w:rPr>
              <w:br/>
              <w:t> </w:t>
            </w:r>
            <w:r w:rsidRPr="002831CC">
              <w:rPr>
                <w:rFonts w:ascii="Helvetica" w:eastAsia="Times New Roman" w:hAnsi="Helvetica" w:cs="Helvetica"/>
                <w:color w:val="656565"/>
                <w:sz w:val="18"/>
                <w:szCs w:val="18"/>
                <w:lang w:eastAsia="en-IE"/>
              </w:rPr>
              <w:br/>
              <w:t>118. The eight core Members of the Executive will constitute the Directors of the company namely The Mediators’ Institute of Ireland, a company limited by guarantee.</w:t>
            </w:r>
            <w:r w:rsidRPr="002831CC">
              <w:rPr>
                <w:rFonts w:ascii="Helvetica" w:eastAsia="Times New Roman" w:hAnsi="Helvetica" w:cs="Helvetica"/>
                <w:color w:val="656565"/>
                <w:sz w:val="18"/>
                <w:szCs w:val="18"/>
                <w:lang w:eastAsia="en-IE"/>
              </w:rPr>
              <w:br/>
              <w:t> </w:t>
            </w:r>
            <w:r w:rsidRPr="002831CC">
              <w:rPr>
                <w:rFonts w:ascii="Helvetica" w:eastAsia="Times New Roman" w:hAnsi="Helvetica" w:cs="Helvetica"/>
                <w:color w:val="656565"/>
                <w:sz w:val="18"/>
                <w:szCs w:val="18"/>
                <w:lang w:eastAsia="en-IE"/>
              </w:rPr>
              <w:br/>
              <w:t> </w:t>
            </w:r>
            <w:r w:rsidRPr="002831CC">
              <w:rPr>
                <w:rFonts w:ascii="Helvetica" w:eastAsia="Times New Roman" w:hAnsi="Helvetica" w:cs="Helvetica"/>
                <w:color w:val="656565"/>
                <w:sz w:val="18"/>
                <w:szCs w:val="18"/>
                <w:lang w:eastAsia="en-IE"/>
              </w:rPr>
              <w:br/>
              <w:t> </w:t>
            </w:r>
            <w:r w:rsidRPr="002831CC">
              <w:rPr>
                <w:rFonts w:ascii="Helvetica" w:eastAsia="Times New Roman" w:hAnsi="Helvetica" w:cs="Helvetica"/>
                <w:color w:val="656565"/>
                <w:sz w:val="18"/>
                <w:szCs w:val="18"/>
                <w:lang w:eastAsia="en-IE"/>
              </w:rPr>
              <w:br/>
              <w:t>119. The eight core members of the Executive will constitute the Trustees of the Charity namely The Mediators’ Institute of Ireland.</w:t>
            </w:r>
            <w:r w:rsidRPr="002831CC">
              <w:rPr>
                <w:rFonts w:ascii="Helvetica" w:eastAsia="Times New Roman" w:hAnsi="Helvetica" w:cs="Helvetica"/>
                <w:color w:val="656565"/>
                <w:sz w:val="18"/>
                <w:szCs w:val="18"/>
                <w:lang w:eastAsia="en-IE"/>
              </w:rPr>
              <w:br/>
              <w:t> </w:t>
            </w:r>
          </w:p>
        </w:tc>
        <w:tc>
          <w:tcPr>
            <w:tcW w:w="4965" w:type="dxa"/>
            <w:tcBorders>
              <w:top w:val="outset" w:sz="6" w:space="0" w:color="auto"/>
              <w:left w:val="outset" w:sz="6" w:space="0" w:color="auto"/>
              <w:bottom w:val="outset" w:sz="6" w:space="0" w:color="auto"/>
              <w:right w:val="outset" w:sz="6" w:space="0" w:color="auto"/>
            </w:tcBorders>
            <w:shd w:val="clear" w:color="auto" w:fill="FAFAFA"/>
            <w:vAlign w:val="center"/>
            <w:hideMark/>
          </w:tcPr>
          <w:p w14:paraId="3F810C3F" w14:textId="77777777" w:rsidR="002831CC" w:rsidRPr="002831CC" w:rsidRDefault="002831CC" w:rsidP="002831CC">
            <w:pPr>
              <w:spacing w:after="0" w:line="240" w:lineRule="auto"/>
              <w:rPr>
                <w:rFonts w:ascii="Helvetica" w:eastAsia="Times New Roman" w:hAnsi="Helvetica" w:cs="Helvetica"/>
                <w:color w:val="656565"/>
                <w:sz w:val="18"/>
                <w:szCs w:val="18"/>
                <w:lang w:eastAsia="en-IE"/>
              </w:rPr>
            </w:pPr>
            <w:r w:rsidRPr="002831CC">
              <w:rPr>
                <w:rFonts w:ascii="Helvetica" w:eastAsia="Times New Roman" w:hAnsi="Helvetica" w:cs="Helvetica"/>
                <w:color w:val="656565"/>
                <w:sz w:val="18"/>
                <w:szCs w:val="18"/>
                <w:lang w:eastAsia="en-IE"/>
              </w:rPr>
              <w:t> </w:t>
            </w:r>
            <w:r w:rsidRPr="002831CC">
              <w:rPr>
                <w:rFonts w:ascii="Helvetica" w:eastAsia="Times New Roman" w:hAnsi="Helvetica" w:cs="Helvetica"/>
                <w:color w:val="656565"/>
                <w:sz w:val="18"/>
                <w:szCs w:val="18"/>
                <w:lang w:eastAsia="en-IE"/>
              </w:rPr>
              <w:br/>
            </w:r>
            <w:r w:rsidRPr="002831CC">
              <w:rPr>
                <w:rFonts w:ascii="Helvetica" w:eastAsia="Times New Roman" w:hAnsi="Helvetica" w:cs="Helvetica"/>
                <w:b/>
                <w:bCs/>
                <w:color w:val="656565"/>
                <w:sz w:val="18"/>
                <w:szCs w:val="18"/>
                <w:lang w:eastAsia="en-IE"/>
              </w:rPr>
              <w:t> Regulatory Compliance and Reporting Arrangements</w:t>
            </w:r>
            <w:r w:rsidRPr="002831CC">
              <w:rPr>
                <w:rFonts w:ascii="Helvetica" w:eastAsia="Times New Roman" w:hAnsi="Helvetica" w:cs="Helvetica"/>
                <w:color w:val="656565"/>
                <w:sz w:val="18"/>
                <w:szCs w:val="18"/>
                <w:lang w:eastAsia="en-IE"/>
              </w:rPr>
              <w:br/>
              <w:t> </w:t>
            </w:r>
            <w:r w:rsidRPr="002831CC">
              <w:rPr>
                <w:rFonts w:ascii="Helvetica" w:eastAsia="Times New Roman" w:hAnsi="Helvetica" w:cs="Helvetica"/>
                <w:color w:val="656565"/>
                <w:sz w:val="18"/>
                <w:szCs w:val="18"/>
                <w:lang w:eastAsia="en-IE"/>
              </w:rPr>
              <w:br/>
              <w:t>118. The eight core Members of the Executive will constitute the Directors of the company namely The Mediators’ Institute of Ireland, a company limited by guarantee </w:t>
            </w:r>
            <w:r w:rsidRPr="002831CC">
              <w:rPr>
                <w:rFonts w:ascii="Helvetica" w:eastAsia="Times New Roman" w:hAnsi="Helvetica" w:cs="Helvetica"/>
                <w:color w:val="FF0000"/>
                <w:sz w:val="18"/>
                <w:szCs w:val="18"/>
                <w:lang w:eastAsia="en-IE"/>
              </w:rPr>
              <w:t>and will have sole responsibility as Directors for regulatory compliance and reporting requirements under the Companies’ Acts.</w:t>
            </w:r>
            <w:r w:rsidRPr="002831CC">
              <w:rPr>
                <w:rFonts w:ascii="Helvetica" w:eastAsia="Times New Roman" w:hAnsi="Helvetica" w:cs="Helvetica"/>
                <w:color w:val="656565"/>
                <w:sz w:val="18"/>
                <w:szCs w:val="18"/>
                <w:lang w:eastAsia="en-IE"/>
              </w:rPr>
              <w:br/>
              <w:t> </w:t>
            </w:r>
            <w:r w:rsidRPr="002831CC">
              <w:rPr>
                <w:rFonts w:ascii="Helvetica" w:eastAsia="Times New Roman" w:hAnsi="Helvetica" w:cs="Helvetica"/>
                <w:color w:val="656565"/>
                <w:sz w:val="18"/>
                <w:szCs w:val="18"/>
                <w:lang w:eastAsia="en-IE"/>
              </w:rPr>
              <w:br/>
              <w:t>119. The eight core members of the Executive will constitute the Trustees of the Charity namely The Mediators’ Institute of Ireland </w:t>
            </w:r>
            <w:r w:rsidRPr="002831CC">
              <w:rPr>
                <w:rFonts w:ascii="Helvetica" w:eastAsia="Times New Roman" w:hAnsi="Helvetica" w:cs="Helvetica"/>
                <w:color w:val="FF0000"/>
                <w:sz w:val="18"/>
                <w:szCs w:val="18"/>
                <w:lang w:eastAsia="en-IE"/>
              </w:rPr>
              <w:t>and will have sole responsibility as Trustees for regulatory compliance and reporting requirements under the Charities’ Acts.</w:t>
            </w:r>
            <w:r w:rsidRPr="002831CC">
              <w:rPr>
                <w:rFonts w:ascii="Helvetica" w:eastAsia="Times New Roman" w:hAnsi="Helvetica" w:cs="Helvetica"/>
                <w:color w:val="656565"/>
                <w:sz w:val="18"/>
                <w:szCs w:val="18"/>
                <w:lang w:eastAsia="en-IE"/>
              </w:rPr>
              <w:br/>
              <w:t> </w:t>
            </w:r>
          </w:p>
        </w:tc>
      </w:tr>
    </w:tbl>
    <w:p w14:paraId="7620D1ED" w14:textId="77777777" w:rsidR="006911CC" w:rsidRDefault="002831CC" w:rsidP="002831CC">
      <w:pPr>
        <w:spacing w:after="0" w:line="240" w:lineRule="auto"/>
        <w:rPr>
          <w:rFonts w:ascii="Helvetica" w:eastAsia="Times New Roman" w:hAnsi="Helvetica" w:cs="Helvetica"/>
          <w:color w:val="656565"/>
          <w:sz w:val="18"/>
          <w:szCs w:val="18"/>
          <w:shd w:val="clear" w:color="auto" w:fill="FAFAFA"/>
          <w:lang w:eastAsia="en-IE"/>
        </w:rPr>
      </w:pPr>
      <w:r w:rsidRPr="002831CC">
        <w:rPr>
          <w:rFonts w:ascii="Helvetica" w:eastAsia="Times New Roman" w:hAnsi="Helvetica" w:cs="Helvetica"/>
          <w:color w:val="656565"/>
          <w:sz w:val="18"/>
          <w:szCs w:val="18"/>
          <w:shd w:val="clear" w:color="auto" w:fill="FAFAFA"/>
          <w:lang w:eastAsia="en-IE"/>
        </w:rPr>
        <w:t> </w:t>
      </w:r>
      <w:r w:rsidRPr="002831CC">
        <w:rPr>
          <w:rFonts w:ascii="Helvetica" w:eastAsia="Times New Roman" w:hAnsi="Helvetica" w:cs="Helvetica"/>
          <w:color w:val="656565"/>
          <w:sz w:val="18"/>
          <w:szCs w:val="18"/>
          <w:lang w:eastAsia="en-IE"/>
        </w:rPr>
        <w:br/>
      </w:r>
      <w:r w:rsidRPr="002831CC">
        <w:rPr>
          <w:rFonts w:ascii="Helvetica" w:eastAsia="Times New Roman" w:hAnsi="Helvetica" w:cs="Helvetica"/>
          <w:b/>
          <w:bCs/>
          <w:color w:val="656565"/>
          <w:sz w:val="18"/>
          <w:szCs w:val="18"/>
          <w:shd w:val="clear" w:color="auto" w:fill="FAFAFA"/>
          <w:lang w:eastAsia="en-IE"/>
        </w:rPr>
        <w:t>Reason    To confirm that the eight core members of the Executive have sole responsibility as Directors and Trustees for regulatory compliance and reporting requirements under the Companies’ Acts and the Charities Acts</w:t>
      </w:r>
      <w:r w:rsidRPr="002831CC">
        <w:rPr>
          <w:rFonts w:ascii="Helvetica" w:eastAsia="Times New Roman" w:hAnsi="Helvetica" w:cs="Helvetica"/>
          <w:color w:val="656565"/>
          <w:sz w:val="18"/>
          <w:szCs w:val="18"/>
          <w:shd w:val="clear" w:color="auto" w:fill="FAFAFA"/>
          <w:lang w:eastAsia="en-IE"/>
        </w:rPr>
        <w:t>.</w:t>
      </w:r>
      <w:r w:rsidRPr="002831CC">
        <w:rPr>
          <w:rFonts w:ascii="Helvetica" w:eastAsia="Times New Roman" w:hAnsi="Helvetica" w:cs="Helvetica"/>
          <w:color w:val="656565"/>
          <w:sz w:val="18"/>
          <w:szCs w:val="18"/>
          <w:lang w:eastAsia="en-IE"/>
        </w:rPr>
        <w:br/>
      </w:r>
      <w:r w:rsidRPr="002831CC">
        <w:rPr>
          <w:rFonts w:ascii="Helvetica" w:eastAsia="Times New Roman" w:hAnsi="Helvetica" w:cs="Helvetica"/>
          <w:color w:val="656565"/>
          <w:sz w:val="18"/>
          <w:szCs w:val="18"/>
          <w:shd w:val="clear" w:color="auto" w:fill="FAFAFA"/>
          <w:lang w:eastAsia="en-IE"/>
        </w:rPr>
        <w:t> </w:t>
      </w:r>
      <w:r w:rsidRPr="002831CC">
        <w:rPr>
          <w:rFonts w:ascii="Helvetica" w:eastAsia="Times New Roman" w:hAnsi="Helvetica" w:cs="Helvetica"/>
          <w:color w:val="656565"/>
          <w:sz w:val="18"/>
          <w:szCs w:val="18"/>
          <w:lang w:eastAsia="en-IE"/>
        </w:rPr>
        <w:br/>
      </w:r>
    </w:p>
    <w:p w14:paraId="161FA2CB" w14:textId="77777777" w:rsidR="006911CC" w:rsidRDefault="006911CC" w:rsidP="002831CC">
      <w:pPr>
        <w:spacing w:after="0" w:line="240" w:lineRule="auto"/>
        <w:rPr>
          <w:rFonts w:ascii="Helvetica" w:eastAsia="Times New Roman" w:hAnsi="Helvetica" w:cs="Helvetica"/>
          <w:color w:val="656565"/>
          <w:sz w:val="18"/>
          <w:szCs w:val="18"/>
          <w:shd w:val="clear" w:color="auto" w:fill="FAFAFA"/>
          <w:lang w:eastAsia="en-IE"/>
        </w:rPr>
      </w:pPr>
    </w:p>
    <w:p w14:paraId="58D90ED1" w14:textId="6422623D" w:rsidR="002831CC" w:rsidRPr="002831CC" w:rsidRDefault="002831CC" w:rsidP="002831CC">
      <w:pPr>
        <w:spacing w:after="0" w:line="240" w:lineRule="auto"/>
        <w:rPr>
          <w:rFonts w:ascii="Times New Roman" w:eastAsia="Times New Roman" w:hAnsi="Times New Roman" w:cs="Times New Roman"/>
          <w:sz w:val="24"/>
          <w:szCs w:val="24"/>
          <w:lang w:eastAsia="en-IE"/>
        </w:rPr>
      </w:pPr>
      <w:r w:rsidRPr="002831CC">
        <w:rPr>
          <w:rFonts w:ascii="Helvetica" w:eastAsia="Times New Roman" w:hAnsi="Helvetica" w:cs="Helvetica"/>
          <w:color w:val="656565"/>
          <w:sz w:val="18"/>
          <w:szCs w:val="18"/>
          <w:shd w:val="clear" w:color="auto" w:fill="FAFAFA"/>
          <w:lang w:eastAsia="en-IE"/>
        </w:rPr>
        <w:t>Relevant Links at </w:t>
      </w:r>
      <w:hyperlink r:id="rId5" w:tgtFrame="_blank" w:history="1">
        <w:r w:rsidRPr="002831CC">
          <w:rPr>
            <w:rFonts w:ascii="Helvetica" w:eastAsia="Times New Roman" w:hAnsi="Helvetica" w:cs="Helvetica"/>
            <w:color w:val="656565"/>
            <w:sz w:val="18"/>
            <w:szCs w:val="18"/>
            <w:u w:val="single"/>
            <w:shd w:val="clear" w:color="auto" w:fill="FAFAFA"/>
            <w:lang w:eastAsia="en-IE"/>
          </w:rPr>
          <w:t>www.themii.ie</w:t>
        </w:r>
      </w:hyperlink>
      <w:r w:rsidRPr="002831CC">
        <w:rPr>
          <w:rFonts w:ascii="Helvetica" w:eastAsia="Times New Roman" w:hAnsi="Helvetica" w:cs="Helvetica"/>
          <w:color w:val="656565"/>
          <w:sz w:val="18"/>
          <w:szCs w:val="18"/>
          <w:shd w:val="clear" w:color="auto" w:fill="FAFAFA"/>
          <w:lang w:eastAsia="en-IE"/>
        </w:rPr>
        <w:t> are on </w:t>
      </w:r>
      <w:hyperlink r:id="rId6" w:tgtFrame="_blank" w:history="1">
        <w:r w:rsidRPr="002831CC">
          <w:rPr>
            <w:rFonts w:ascii="Helvetica" w:eastAsia="Times New Roman" w:hAnsi="Helvetica" w:cs="Helvetica"/>
            <w:color w:val="656565"/>
            <w:sz w:val="18"/>
            <w:szCs w:val="18"/>
            <w:u w:val="single"/>
            <w:shd w:val="clear" w:color="auto" w:fill="FAFAFA"/>
            <w:lang w:eastAsia="en-IE"/>
          </w:rPr>
          <w:t>https://www.themii.ie/about-mii/governance/</w:t>
        </w:r>
      </w:hyperlink>
    </w:p>
    <w:p w14:paraId="1A1A4F08" w14:textId="77777777" w:rsidR="002831CC" w:rsidRPr="002831CC" w:rsidRDefault="002831CC" w:rsidP="002831CC">
      <w:pPr>
        <w:numPr>
          <w:ilvl w:val="0"/>
          <w:numId w:val="8"/>
        </w:numPr>
        <w:shd w:val="clear" w:color="auto" w:fill="FAFAFA"/>
        <w:spacing w:before="100" w:beforeAutospacing="1" w:after="100" w:afterAutospacing="1" w:line="240" w:lineRule="auto"/>
        <w:ind w:left="945"/>
        <w:rPr>
          <w:rFonts w:ascii="Helvetica" w:eastAsia="Times New Roman" w:hAnsi="Helvetica" w:cs="Helvetica"/>
          <w:color w:val="656565"/>
          <w:sz w:val="18"/>
          <w:szCs w:val="18"/>
          <w:lang w:eastAsia="en-IE"/>
        </w:rPr>
      </w:pPr>
      <w:r w:rsidRPr="002831CC">
        <w:rPr>
          <w:rFonts w:ascii="Helvetica" w:eastAsia="Times New Roman" w:hAnsi="Helvetica" w:cs="Helvetica"/>
          <w:color w:val="656565"/>
          <w:sz w:val="18"/>
          <w:szCs w:val="18"/>
          <w:lang w:eastAsia="en-IE"/>
        </w:rPr>
        <w:t>MII Constitution</w:t>
      </w:r>
    </w:p>
    <w:p w14:paraId="7E5696FB" w14:textId="77777777" w:rsidR="002831CC" w:rsidRPr="002831CC" w:rsidRDefault="002831CC" w:rsidP="002831CC">
      <w:pPr>
        <w:numPr>
          <w:ilvl w:val="0"/>
          <w:numId w:val="8"/>
        </w:numPr>
        <w:shd w:val="clear" w:color="auto" w:fill="FAFAFA"/>
        <w:spacing w:before="100" w:beforeAutospacing="1" w:after="100" w:afterAutospacing="1" w:line="240" w:lineRule="auto"/>
        <w:ind w:left="945"/>
        <w:rPr>
          <w:rFonts w:ascii="Helvetica" w:eastAsia="Times New Roman" w:hAnsi="Helvetica" w:cs="Helvetica"/>
          <w:color w:val="656565"/>
          <w:sz w:val="18"/>
          <w:szCs w:val="18"/>
          <w:lang w:eastAsia="en-IE"/>
        </w:rPr>
      </w:pPr>
      <w:r w:rsidRPr="002831CC">
        <w:rPr>
          <w:rFonts w:ascii="Helvetica" w:eastAsia="Times New Roman" w:hAnsi="Helvetica" w:cs="Helvetica"/>
          <w:color w:val="656565"/>
          <w:sz w:val="18"/>
          <w:szCs w:val="18"/>
          <w:lang w:eastAsia="en-IE"/>
        </w:rPr>
        <w:t>Standing Orders for Council</w:t>
      </w:r>
    </w:p>
    <w:p w14:paraId="5AEB1A69" w14:textId="77777777" w:rsidR="002831CC" w:rsidRPr="002831CC" w:rsidRDefault="002831CC" w:rsidP="002831CC">
      <w:pPr>
        <w:numPr>
          <w:ilvl w:val="0"/>
          <w:numId w:val="8"/>
        </w:numPr>
        <w:shd w:val="clear" w:color="auto" w:fill="FAFAFA"/>
        <w:spacing w:before="100" w:beforeAutospacing="1" w:after="100" w:afterAutospacing="1" w:line="240" w:lineRule="auto"/>
        <w:ind w:left="945"/>
        <w:rPr>
          <w:rFonts w:ascii="Helvetica" w:eastAsia="Times New Roman" w:hAnsi="Helvetica" w:cs="Helvetica"/>
          <w:color w:val="656565"/>
          <w:sz w:val="18"/>
          <w:szCs w:val="18"/>
          <w:lang w:eastAsia="en-IE"/>
        </w:rPr>
      </w:pPr>
      <w:r w:rsidRPr="002831CC">
        <w:rPr>
          <w:rFonts w:ascii="Helvetica" w:eastAsia="Times New Roman" w:hAnsi="Helvetica" w:cs="Helvetica"/>
          <w:color w:val="656565"/>
          <w:sz w:val="18"/>
          <w:szCs w:val="18"/>
          <w:lang w:eastAsia="en-IE"/>
        </w:rPr>
        <w:t>MII Bye-Laws</w:t>
      </w:r>
    </w:p>
    <w:p w14:paraId="00DC9FE9" w14:textId="08611879" w:rsidR="00CB3267" w:rsidRDefault="002831CC" w:rsidP="002831CC">
      <w:r w:rsidRPr="002831CC">
        <w:rPr>
          <w:rFonts w:ascii="Helvetica" w:eastAsia="Times New Roman" w:hAnsi="Helvetica" w:cs="Helvetica"/>
          <w:color w:val="656565"/>
          <w:sz w:val="18"/>
          <w:szCs w:val="18"/>
          <w:shd w:val="clear" w:color="auto" w:fill="FAFAFA"/>
          <w:lang w:eastAsia="en-IE"/>
        </w:rPr>
        <w:t>If you have any queries please contact us on </w:t>
      </w:r>
      <w:hyperlink r:id="rId7" w:tgtFrame="_blank" w:history="1">
        <w:r w:rsidRPr="002831CC">
          <w:rPr>
            <w:rFonts w:ascii="Helvetica" w:eastAsia="Times New Roman" w:hAnsi="Helvetica" w:cs="Helvetica"/>
            <w:color w:val="656565"/>
            <w:sz w:val="18"/>
            <w:szCs w:val="18"/>
            <w:u w:val="single"/>
            <w:shd w:val="clear" w:color="auto" w:fill="FAFAFA"/>
            <w:lang w:eastAsia="en-IE"/>
          </w:rPr>
          <w:t>info@themii.ie</w:t>
        </w:r>
      </w:hyperlink>
      <w:r w:rsidRPr="002831CC">
        <w:rPr>
          <w:rFonts w:ascii="Helvetica" w:eastAsia="Times New Roman" w:hAnsi="Helvetica" w:cs="Helvetica"/>
          <w:color w:val="656565"/>
          <w:sz w:val="18"/>
          <w:szCs w:val="18"/>
          <w:shd w:val="clear" w:color="auto" w:fill="FAFAFA"/>
          <w:lang w:eastAsia="en-IE"/>
        </w:rPr>
        <w:t>  </w:t>
      </w:r>
      <w:r w:rsidRPr="002831CC">
        <w:rPr>
          <w:rFonts w:ascii="Helvetica" w:eastAsia="Times New Roman" w:hAnsi="Helvetica" w:cs="Helvetica"/>
          <w:color w:val="656565"/>
          <w:sz w:val="18"/>
          <w:szCs w:val="18"/>
          <w:lang w:eastAsia="en-IE"/>
        </w:rPr>
        <w:br/>
      </w:r>
      <w:r w:rsidRPr="002831CC">
        <w:rPr>
          <w:rFonts w:ascii="Helvetica" w:eastAsia="Times New Roman" w:hAnsi="Helvetica" w:cs="Helvetica"/>
          <w:b/>
          <w:bCs/>
          <w:color w:val="656565"/>
          <w:sz w:val="18"/>
          <w:szCs w:val="18"/>
          <w:shd w:val="clear" w:color="auto" w:fill="FAFAFA"/>
          <w:lang w:eastAsia="en-IE"/>
        </w:rPr>
        <w:t>Orla Tompkins</w:t>
      </w:r>
      <w:r w:rsidRPr="002831CC">
        <w:rPr>
          <w:rFonts w:ascii="Helvetica" w:eastAsia="Times New Roman" w:hAnsi="Helvetica" w:cs="Helvetica"/>
          <w:color w:val="656565"/>
          <w:sz w:val="18"/>
          <w:szCs w:val="18"/>
          <w:lang w:eastAsia="en-IE"/>
        </w:rPr>
        <w:br/>
      </w:r>
      <w:r w:rsidRPr="002831CC">
        <w:rPr>
          <w:rFonts w:ascii="Helvetica" w:eastAsia="Times New Roman" w:hAnsi="Helvetica" w:cs="Helvetica"/>
          <w:b/>
          <w:bCs/>
          <w:color w:val="656565"/>
          <w:sz w:val="18"/>
          <w:szCs w:val="18"/>
          <w:shd w:val="clear" w:color="auto" w:fill="FAFAFA"/>
          <w:lang w:eastAsia="en-IE"/>
        </w:rPr>
        <w:t>Honorary Secretary</w:t>
      </w:r>
      <w:r w:rsidRPr="002831CC">
        <w:rPr>
          <w:rFonts w:ascii="Helvetica" w:eastAsia="Times New Roman" w:hAnsi="Helvetica" w:cs="Helvetica"/>
          <w:color w:val="656565"/>
          <w:sz w:val="18"/>
          <w:szCs w:val="18"/>
          <w:lang w:eastAsia="en-IE"/>
        </w:rPr>
        <w:br/>
      </w:r>
      <w:r w:rsidRPr="002831CC">
        <w:rPr>
          <w:rFonts w:ascii="Helvetica" w:eastAsia="Times New Roman" w:hAnsi="Helvetica" w:cs="Helvetica"/>
          <w:b/>
          <w:bCs/>
          <w:color w:val="656565"/>
          <w:sz w:val="18"/>
          <w:szCs w:val="18"/>
          <w:shd w:val="clear" w:color="auto" w:fill="FAFAFA"/>
          <w:lang w:eastAsia="en-IE"/>
        </w:rPr>
        <w:t>7</w:t>
      </w:r>
      <w:r w:rsidRPr="002831CC">
        <w:rPr>
          <w:rFonts w:ascii="Helvetica" w:eastAsia="Times New Roman" w:hAnsi="Helvetica" w:cs="Helvetica"/>
          <w:b/>
          <w:bCs/>
          <w:color w:val="656565"/>
          <w:sz w:val="18"/>
          <w:szCs w:val="18"/>
          <w:shd w:val="clear" w:color="auto" w:fill="FAFAFA"/>
          <w:vertAlign w:val="superscript"/>
          <w:lang w:eastAsia="en-IE"/>
        </w:rPr>
        <w:t>th</w:t>
      </w:r>
      <w:r w:rsidRPr="002831CC">
        <w:rPr>
          <w:rFonts w:ascii="Helvetica" w:eastAsia="Times New Roman" w:hAnsi="Helvetica" w:cs="Helvetica"/>
          <w:b/>
          <w:bCs/>
          <w:color w:val="656565"/>
          <w:sz w:val="18"/>
          <w:szCs w:val="18"/>
          <w:shd w:val="clear" w:color="auto" w:fill="FAFAFA"/>
          <w:lang w:eastAsia="en-IE"/>
        </w:rPr>
        <w:t> October 2025</w:t>
      </w:r>
    </w:p>
    <w:sectPr w:rsidR="00CB32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8011A"/>
    <w:multiLevelType w:val="multilevel"/>
    <w:tmpl w:val="E3864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45F7C3A"/>
    <w:multiLevelType w:val="multilevel"/>
    <w:tmpl w:val="05062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8E17A43"/>
    <w:multiLevelType w:val="multilevel"/>
    <w:tmpl w:val="3BFA4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F4233C1"/>
    <w:multiLevelType w:val="multilevel"/>
    <w:tmpl w:val="8794D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C041A46"/>
    <w:multiLevelType w:val="multilevel"/>
    <w:tmpl w:val="5D16A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161D14"/>
    <w:multiLevelType w:val="multilevel"/>
    <w:tmpl w:val="70480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D5F66B5"/>
    <w:multiLevelType w:val="multilevel"/>
    <w:tmpl w:val="FD7C4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752D51"/>
    <w:multiLevelType w:val="multilevel"/>
    <w:tmpl w:val="541AD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2967829">
    <w:abstractNumId w:val="2"/>
    <w:lvlOverride w:ilvl="0">
      <w:startOverride w:val="3"/>
    </w:lvlOverride>
  </w:num>
  <w:num w:numId="2" w16cid:durableId="144200058">
    <w:abstractNumId w:val="6"/>
  </w:num>
  <w:num w:numId="3" w16cid:durableId="225190429">
    <w:abstractNumId w:val="3"/>
    <w:lvlOverride w:ilvl="0">
      <w:startOverride w:val="6"/>
    </w:lvlOverride>
  </w:num>
  <w:num w:numId="4" w16cid:durableId="1649629372">
    <w:abstractNumId w:val="5"/>
    <w:lvlOverride w:ilvl="0">
      <w:startOverride w:val="10"/>
    </w:lvlOverride>
  </w:num>
  <w:num w:numId="5" w16cid:durableId="661010228">
    <w:abstractNumId w:val="4"/>
  </w:num>
  <w:num w:numId="6" w16cid:durableId="1561592067">
    <w:abstractNumId w:val="0"/>
    <w:lvlOverride w:ilvl="0">
      <w:startOverride w:val="38"/>
    </w:lvlOverride>
  </w:num>
  <w:num w:numId="7" w16cid:durableId="1370914619">
    <w:abstractNumId w:val="1"/>
    <w:lvlOverride w:ilvl="0">
      <w:startOverride w:val="38"/>
    </w:lvlOverride>
  </w:num>
  <w:num w:numId="8" w16cid:durableId="2527838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831CC"/>
    <w:rsid w:val="000356C9"/>
    <w:rsid w:val="002831CC"/>
    <w:rsid w:val="006911CC"/>
    <w:rsid w:val="00F1295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DF000"/>
  <w15:chartTrackingRefBased/>
  <w15:docId w15:val="{AEC13F6B-C714-48FE-8443-980E8808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30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themii.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emii.us16.list-manage.com/track/click?u=f8e70f769eae40840563a4da1&amp;id=030366daf8&amp;e=d328b32a2f" TargetMode="External"/><Relationship Id="rId5" Type="http://schemas.openxmlformats.org/officeDocument/2006/relationships/hyperlink" Target="http://www.themii.i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1753</Words>
  <Characters>9998</Characters>
  <Application>Microsoft Office Word</Application>
  <DocSecurity>0</DocSecurity>
  <Lines>83</Lines>
  <Paragraphs>23</Paragraphs>
  <ScaleCrop>false</ScaleCrop>
  <Company/>
  <LinksUpToDate>false</LinksUpToDate>
  <CharactersWithSpaces>11728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cp:revision>
  <cp:lastPrinted>2025-12-01T10:42:00Z</cp:lastPrinted>
  <dcterms:created xsi:type="dcterms:W3CDTF">2025-11-26T12:31:00Z</dcterms:created>
  <dcterms:modified xsi:type="dcterms:W3CDTF">2025-12-01T11:13:00Z</dcterms:modified>
</cp:coreProperties>
</file>