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ED1D" w14:textId="44FF36C4" w:rsidR="00D973FC" w:rsidRPr="00DF694E" w:rsidRDefault="00D973FC">
      <w:pPr>
        <w:rPr>
          <w:b/>
          <w:bCs/>
          <w:lang w:val="en-GB"/>
        </w:rPr>
      </w:pPr>
      <w:r w:rsidRPr="00DF694E">
        <w:rPr>
          <w:b/>
          <w:bCs/>
          <w:lang w:val="en-GB"/>
        </w:rPr>
        <w:t>Separating Couples scenario</w:t>
      </w:r>
    </w:p>
    <w:p w14:paraId="1E851965" w14:textId="77777777" w:rsidR="00D973FC" w:rsidRDefault="00D973FC">
      <w:pPr>
        <w:rPr>
          <w:lang w:val="en-GB"/>
        </w:rPr>
      </w:pPr>
    </w:p>
    <w:p w14:paraId="1E8488D7" w14:textId="2990B875" w:rsidR="00A76649" w:rsidRDefault="00D973FC">
      <w:pPr>
        <w:rPr>
          <w:lang w:val="en-GB"/>
        </w:rPr>
      </w:pPr>
      <w:r>
        <w:rPr>
          <w:lang w:val="en-GB"/>
        </w:rPr>
        <w:t>Mary and John met in 200</w:t>
      </w:r>
      <w:r w:rsidR="00A76649">
        <w:rPr>
          <w:lang w:val="en-GB"/>
        </w:rPr>
        <w:t>6</w:t>
      </w:r>
      <w:r w:rsidR="008C10B2">
        <w:rPr>
          <w:lang w:val="en-GB"/>
        </w:rPr>
        <w:t>, when they were both 36 years old</w:t>
      </w:r>
      <w:r>
        <w:rPr>
          <w:lang w:val="en-GB"/>
        </w:rPr>
        <w:t xml:space="preserve">. At the time, </w:t>
      </w:r>
      <w:r w:rsidR="00DF694E">
        <w:rPr>
          <w:lang w:val="en-GB"/>
        </w:rPr>
        <w:t>John</w:t>
      </w:r>
      <w:r>
        <w:rPr>
          <w:lang w:val="en-GB"/>
        </w:rPr>
        <w:t xml:space="preserve"> was in the early stages of building a house on land gifted to him by his parents who own</w:t>
      </w:r>
      <w:r w:rsidR="00DF694E">
        <w:rPr>
          <w:lang w:val="en-GB"/>
        </w:rPr>
        <w:t xml:space="preserve">ed </w:t>
      </w:r>
      <w:r>
        <w:rPr>
          <w:lang w:val="en-GB"/>
        </w:rPr>
        <w:t xml:space="preserve">the adjacent farm. </w:t>
      </w:r>
      <w:r w:rsidR="00A76649">
        <w:rPr>
          <w:lang w:val="en-GB"/>
        </w:rPr>
        <w:t xml:space="preserve">His </w:t>
      </w:r>
      <w:r w:rsidR="00DF694E">
        <w:rPr>
          <w:lang w:val="en-GB"/>
        </w:rPr>
        <w:t xml:space="preserve">older </w:t>
      </w:r>
      <w:r w:rsidR="00A76649">
        <w:rPr>
          <w:lang w:val="en-GB"/>
        </w:rPr>
        <w:t xml:space="preserve">brother </w:t>
      </w:r>
      <w:r w:rsidR="00267F90">
        <w:rPr>
          <w:lang w:val="en-GB"/>
        </w:rPr>
        <w:t xml:space="preserve">Sean </w:t>
      </w:r>
      <w:r w:rsidR="00A76649">
        <w:rPr>
          <w:lang w:val="en-GB"/>
        </w:rPr>
        <w:t xml:space="preserve">was also given a site and was building next door to John’s site. </w:t>
      </w:r>
      <w:r w:rsidR="00267F90">
        <w:rPr>
          <w:lang w:val="en-GB"/>
        </w:rPr>
        <w:t>Sean</w:t>
      </w:r>
      <w:r w:rsidR="00DF694E">
        <w:rPr>
          <w:lang w:val="en-GB"/>
        </w:rPr>
        <w:t xml:space="preserve"> was working </w:t>
      </w:r>
      <w:r w:rsidR="00267F90">
        <w:rPr>
          <w:lang w:val="en-GB"/>
        </w:rPr>
        <w:t xml:space="preserve">on </w:t>
      </w:r>
      <w:r w:rsidR="00DF694E">
        <w:rPr>
          <w:lang w:val="en-GB"/>
        </w:rPr>
        <w:t xml:space="preserve">the farm, and the understanding was that </w:t>
      </w:r>
      <w:r w:rsidR="00267F90">
        <w:rPr>
          <w:lang w:val="en-GB"/>
        </w:rPr>
        <w:t>Sean</w:t>
      </w:r>
      <w:r w:rsidR="00DF694E">
        <w:rPr>
          <w:lang w:val="en-GB"/>
        </w:rPr>
        <w:t xml:space="preserve"> would inherit the farm </w:t>
      </w:r>
      <w:r w:rsidR="00267F90">
        <w:rPr>
          <w:lang w:val="en-GB"/>
        </w:rPr>
        <w:t xml:space="preserve">when their parents died, </w:t>
      </w:r>
      <w:r w:rsidR="00DF694E">
        <w:rPr>
          <w:lang w:val="en-GB"/>
        </w:rPr>
        <w:t xml:space="preserve">and </w:t>
      </w:r>
      <w:r w:rsidR="00267F90">
        <w:rPr>
          <w:lang w:val="en-GB"/>
        </w:rPr>
        <w:t xml:space="preserve">would </w:t>
      </w:r>
      <w:r w:rsidR="00DF694E">
        <w:rPr>
          <w:lang w:val="en-GB"/>
        </w:rPr>
        <w:t xml:space="preserve">pay John a lump sum for his </w:t>
      </w:r>
      <w:r w:rsidR="008C10B2">
        <w:rPr>
          <w:lang w:val="en-GB"/>
        </w:rPr>
        <w:t>‘</w:t>
      </w:r>
      <w:r w:rsidR="00DF694E">
        <w:rPr>
          <w:lang w:val="en-GB"/>
        </w:rPr>
        <w:t>stake</w:t>
      </w:r>
      <w:r w:rsidR="008C10B2">
        <w:rPr>
          <w:lang w:val="en-GB"/>
        </w:rPr>
        <w:t>’</w:t>
      </w:r>
      <w:r w:rsidR="00DF694E">
        <w:rPr>
          <w:lang w:val="en-GB"/>
        </w:rPr>
        <w:t xml:space="preserve"> in the land. </w:t>
      </w:r>
      <w:r w:rsidR="008C10B2">
        <w:rPr>
          <w:lang w:val="en-GB"/>
        </w:rPr>
        <w:t xml:space="preserve">The details of this were always a little ‘woolly’ and neither son had ever seen a copy of their parents’ will. </w:t>
      </w:r>
    </w:p>
    <w:p w14:paraId="5E21C475" w14:textId="2B5CA114" w:rsidR="00D973FC" w:rsidRDefault="00A76649">
      <w:pPr>
        <w:rPr>
          <w:lang w:val="en-GB"/>
        </w:rPr>
      </w:pPr>
      <w:r>
        <w:rPr>
          <w:lang w:val="en-GB"/>
        </w:rPr>
        <w:t>John’s</w:t>
      </w:r>
      <w:r w:rsidR="00D973FC">
        <w:rPr>
          <w:lang w:val="en-GB"/>
        </w:rPr>
        <w:t xml:space="preserve"> house was being built through direct labour. </w:t>
      </w:r>
      <w:r>
        <w:rPr>
          <w:lang w:val="en-GB"/>
        </w:rPr>
        <w:t xml:space="preserve">John had a credit union loan in his sole name and was undertaking the work as finance allowed. </w:t>
      </w:r>
      <w:r w:rsidR="00D973FC">
        <w:rPr>
          <w:lang w:val="en-GB"/>
        </w:rPr>
        <w:t xml:space="preserve">After about 12 months, </w:t>
      </w:r>
      <w:r>
        <w:rPr>
          <w:lang w:val="en-GB"/>
        </w:rPr>
        <w:t>Mary and John</w:t>
      </w:r>
      <w:r w:rsidR="00D973FC">
        <w:rPr>
          <w:lang w:val="en-GB"/>
        </w:rPr>
        <w:t xml:space="preserve"> began to live together </w:t>
      </w:r>
      <w:r>
        <w:rPr>
          <w:lang w:val="en-GB"/>
        </w:rPr>
        <w:t>in Mary’s apartment</w:t>
      </w:r>
      <w:r w:rsidR="008C10B2">
        <w:rPr>
          <w:lang w:val="en-GB"/>
        </w:rPr>
        <w:t xml:space="preserve"> in Cork city (she had purchased this in 1999 with inheritance from her grandmother as the deposit)</w:t>
      </w:r>
      <w:r>
        <w:rPr>
          <w:lang w:val="en-GB"/>
        </w:rPr>
        <w:t xml:space="preserve"> </w:t>
      </w:r>
      <w:r w:rsidR="00D973FC">
        <w:rPr>
          <w:lang w:val="en-GB"/>
        </w:rPr>
        <w:t xml:space="preserve">and then became engaged. </w:t>
      </w:r>
      <w:r>
        <w:rPr>
          <w:lang w:val="en-GB"/>
        </w:rPr>
        <w:t xml:space="preserve">Mary paid the </w:t>
      </w:r>
      <w:r w:rsidR="00BC579D">
        <w:rPr>
          <w:lang w:val="en-GB"/>
        </w:rPr>
        <w:t xml:space="preserve">mortgage </w:t>
      </w:r>
      <w:r>
        <w:rPr>
          <w:lang w:val="en-GB"/>
        </w:rPr>
        <w:t xml:space="preserve">and the </w:t>
      </w:r>
      <w:r w:rsidR="00267F90">
        <w:rPr>
          <w:lang w:val="en-GB"/>
        </w:rPr>
        <w:t>bills</w:t>
      </w:r>
      <w:r w:rsidR="008C10B2">
        <w:rPr>
          <w:lang w:val="en-GB"/>
        </w:rPr>
        <w:t xml:space="preserve"> in the apartment</w:t>
      </w:r>
      <w:r w:rsidR="00267F90">
        <w:rPr>
          <w:lang w:val="en-GB"/>
        </w:rPr>
        <w:t>,</w:t>
      </w:r>
      <w:r>
        <w:rPr>
          <w:lang w:val="en-GB"/>
        </w:rPr>
        <w:t xml:space="preserve"> and John saved his income to complete work on the house. </w:t>
      </w:r>
    </w:p>
    <w:p w14:paraId="4A3C018D" w14:textId="7894BB96" w:rsidR="00DF694E" w:rsidRDefault="00D973FC">
      <w:pPr>
        <w:rPr>
          <w:lang w:val="en-GB"/>
        </w:rPr>
      </w:pPr>
      <w:r>
        <w:rPr>
          <w:lang w:val="en-GB"/>
        </w:rPr>
        <w:t xml:space="preserve">A few </w:t>
      </w:r>
      <w:r w:rsidR="00A76649">
        <w:rPr>
          <w:lang w:val="en-GB"/>
        </w:rPr>
        <w:t>months</w:t>
      </w:r>
      <w:r>
        <w:rPr>
          <w:lang w:val="en-GB"/>
        </w:rPr>
        <w:t xml:space="preserve"> later, Mary was made </w:t>
      </w:r>
      <w:r w:rsidR="00A76649">
        <w:rPr>
          <w:lang w:val="en-GB"/>
        </w:rPr>
        <w:t>redundant</w:t>
      </w:r>
      <w:r>
        <w:rPr>
          <w:lang w:val="en-GB"/>
        </w:rPr>
        <w:t xml:space="preserve"> from her executive role within a large multinational company. Mary and John agreed that she would apply the </w:t>
      </w:r>
      <w:r w:rsidR="00A76649">
        <w:rPr>
          <w:lang w:val="en-GB"/>
        </w:rPr>
        <w:t>majority</w:t>
      </w:r>
      <w:r>
        <w:rPr>
          <w:lang w:val="en-GB"/>
        </w:rPr>
        <w:t xml:space="preserve"> of her sizeable </w:t>
      </w:r>
      <w:r w:rsidR="00A76649">
        <w:rPr>
          <w:lang w:val="en-GB"/>
        </w:rPr>
        <w:t>redundancy</w:t>
      </w:r>
      <w:r>
        <w:rPr>
          <w:lang w:val="en-GB"/>
        </w:rPr>
        <w:t xml:space="preserve"> </w:t>
      </w:r>
      <w:r w:rsidR="00BC579D">
        <w:rPr>
          <w:lang w:val="en-GB"/>
        </w:rPr>
        <w:t>payment of</w:t>
      </w:r>
      <w:r>
        <w:rPr>
          <w:lang w:val="en-GB"/>
        </w:rPr>
        <w:t xml:space="preserve"> €150,000 into completing the work on the house. The house was completed in 2008, and they moved </w:t>
      </w:r>
      <w:r w:rsidR="00A76649">
        <w:rPr>
          <w:lang w:val="en-GB"/>
        </w:rPr>
        <w:t>into</w:t>
      </w:r>
      <w:r>
        <w:rPr>
          <w:lang w:val="en-GB"/>
        </w:rPr>
        <w:t xml:space="preserve"> the </w:t>
      </w:r>
      <w:r w:rsidR="00A76649">
        <w:rPr>
          <w:lang w:val="en-GB"/>
        </w:rPr>
        <w:t>property</w:t>
      </w:r>
      <w:r>
        <w:rPr>
          <w:lang w:val="en-GB"/>
        </w:rPr>
        <w:t xml:space="preserve">. </w:t>
      </w:r>
      <w:r w:rsidR="00BC579D">
        <w:rPr>
          <w:lang w:val="en-GB"/>
        </w:rPr>
        <w:t xml:space="preserve">The house and site </w:t>
      </w:r>
      <w:r w:rsidR="00267F90">
        <w:rPr>
          <w:lang w:val="en-GB"/>
        </w:rPr>
        <w:t>were</w:t>
      </w:r>
      <w:r w:rsidR="00BC579D">
        <w:rPr>
          <w:lang w:val="en-GB"/>
        </w:rPr>
        <w:t xml:space="preserve"> in John’s name. </w:t>
      </w:r>
    </w:p>
    <w:p w14:paraId="7A36BC45" w14:textId="2A02F31A" w:rsidR="00D973FC" w:rsidRDefault="00BC579D">
      <w:pPr>
        <w:rPr>
          <w:lang w:val="en-GB"/>
        </w:rPr>
      </w:pPr>
      <w:r>
        <w:rPr>
          <w:lang w:val="en-GB"/>
        </w:rPr>
        <w:t>They retained Mary’s apartment and rented it out. The rental income easily covered the mortgage repayments and maintenance costs</w:t>
      </w:r>
      <w:r w:rsidR="00267F90">
        <w:rPr>
          <w:lang w:val="en-GB"/>
        </w:rPr>
        <w:t xml:space="preserve">, and gave them an income stream which Mary retained in her savings account, for a ‘rainy day’. </w:t>
      </w:r>
      <w:r>
        <w:rPr>
          <w:lang w:val="en-GB"/>
        </w:rPr>
        <w:t xml:space="preserve"> </w:t>
      </w:r>
    </w:p>
    <w:p w14:paraId="12F63A7F" w14:textId="2339122F" w:rsidR="00BC579D" w:rsidRDefault="00267F90">
      <w:pPr>
        <w:rPr>
          <w:lang w:val="en-GB"/>
        </w:rPr>
      </w:pPr>
      <w:r>
        <w:rPr>
          <w:lang w:val="en-GB"/>
        </w:rPr>
        <w:t>John’s remaining</w:t>
      </w:r>
      <w:r w:rsidR="00BC579D">
        <w:rPr>
          <w:lang w:val="en-GB"/>
        </w:rPr>
        <w:t xml:space="preserve"> credit union loan was paid off with their joint savings. </w:t>
      </w:r>
    </w:p>
    <w:p w14:paraId="164D4253" w14:textId="77777777" w:rsidR="008C10B2" w:rsidRDefault="00D973FC">
      <w:pPr>
        <w:rPr>
          <w:lang w:val="en-GB"/>
        </w:rPr>
      </w:pPr>
      <w:r>
        <w:rPr>
          <w:lang w:val="en-GB"/>
        </w:rPr>
        <w:t xml:space="preserve">Mary obtained a new </w:t>
      </w:r>
      <w:r w:rsidR="008C10B2">
        <w:rPr>
          <w:lang w:val="en-GB"/>
        </w:rPr>
        <w:t xml:space="preserve">executive </w:t>
      </w:r>
      <w:r>
        <w:rPr>
          <w:lang w:val="en-GB"/>
        </w:rPr>
        <w:t>role within a pharmaceutical company</w:t>
      </w:r>
      <w:r w:rsidR="00A76649">
        <w:rPr>
          <w:lang w:val="en-GB"/>
        </w:rPr>
        <w:t xml:space="preserve"> in 2008</w:t>
      </w:r>
      <w:r>
        <w:rPr>
          <w:lang w:val="en-GB"/>
        </w:rPr>
        <w:t xml:space="preserve">. The </w:t>
      </w:r>
      <w:r w:rsidR="00A76649">
        <w:rPr>
          <w:lang w:val="en-GB"/>
        </w:rPr>
        <w:t>salary</w:t>
      </w:r>
      <w:r>
        <w:rPr>
          <w:lang w:val="en-GB"/>
        </w:rPr>
        <w:t xml:space="preserve"> was good and there was also excellent pension provision, health insurance cover and shares options available for employees. </w:t>
      </w:r>
    </w:p>
    <w:p w14:paraId="53BFD2D5" w14:textId="46A72BEF" w:rsidR="00D973FC" w:rsidRDefault="00D973FC">
      <w:pPr>
        <w:rPr>
          <w:lang w:val="en-GB"/>
        </w:rPr>
      </w:pPr>
      <w:r>
        <w:rPr>
          <w:lang w:val="en-GB"/>
        </w:rPr>
        <w:t>John</w:t>
      </w:r>
      <w:r w:rsidR="00A76649">
        <w:rPr>
          <w:lang w:val="en-GB"/>
        </w:rPr>
        <w:t xml:space="preserve">, a teacher in a Secondary School, </w:t>
      </w:r>
      <w:r>
        <w:rPr>
          <w:lang w:val="en-GB"/>
        </w:rPr>
        <w:t>was promoted within his employment</w:t>
      </w:r>
      <w:r w:rsidR="00A76649">
        <w:rPr>
          <w:lang w:val="en-GB"/>
        </w:rPr>
        <w:t>, to Vice Principal</w:t>
      </w:r>
      <w:r>
        <w:rPr>
          <w:lang w:val="en-GB"/>
        </w:rPr>
        <w:t xml:space="preserve">. Financially they were both doing well, and enjoyed travel, weekends away and a </w:t>
      </w:r>
      <w:r w:rsidR="00A76649">
        <w:rPr>
          <w:lang w:val="en-GB"/>
        </w:rPr>
        <w:t>comfortable</w:t>
      </w:r>
      <w:r>
        <w:rPr>
          <w:lang w:val="en-GB"/>
        </w:rPr>
        <w:t xml:space="preserve"> lifestyle. </w:t>
      </w:r>
    </w:p>
    <w:p w14:paraId="5A0F48BC" w14:textId="3A2DD362" w:rsidR="00BC579D" w:rsidRDefault="00D973FC">
      <w:pPr>
        <w:rPr>
          <w:lang w:val="en-GB"/>
        </w:rPr>
      </w:pPr>
      <w:r>
        <w:rPr>
          <w:lang w:val="en-GB"/>
        </w:rPr>
        <w:t>They married in 2010, and had their first child, Oisin, in 201</w:t>
      </w:r>
      <w:r w:rsidR="00267F90">
        <w:rPr>
          <w:lang w:val="en-GB"/>
        </w:rPr>
        <w:t>1</w:t>
      </w:r>
      <w:r>
        <w:rPr>
          <w:lang w:val="en-GB"/>
        </w:rPr>
        <w:t>. They then had Michael in 201</w:t>
      </w:r>
      <w:r w:rsidR="00267F90">
        <w:rPr>
          <w:lang w:val="en-GB"/>
        </w:rPr>
        <w:t>3</w:t>
      </w:r>
      <w:r>
        <w:rPr>
          <w:lang w:val="en-GB"/>
        </w:rPr>
        <w:t xml:space="preserve"> and Anna in 201</w:t>
      </w:r>
      <w:r w:rsidR="008C10B2">
        <w:rPr>
          <w:lang w:val="en-GB"/>
        </w:rPr>
        <w:t>5</w:t>
      </w:r>
      <w:r>
        <w:rPr>
          <w:lang w:val="en-GB"/>
        </w:rPr>
        <w:t xml:space="preserve">. </w:t>
      </w:r>
    </w:p>
    <w:p w14:paraId="153E4068" w14:textId="0585EC03" w:rsidR="00DF694E" w:rsidRDefault="00BC579D">
      <w:pPr>
        <w:rPr>
          <w:lang w:val="en-GB"/>
        </w:rPr>
      </w:pPr>
      <w:r>
        <w:rPr>
          <w:lang w:val="en-GB"/>
        </w:rPr>
        <w:t xml:space="preserve">They took out a </w:t>
      </w:r>
      <w:r>
        <w:rPr>
          <w:lang w:val="en-GB"/>
        </w:rPr>
        <w:t xml:space="preserve">joint </w:t>
      </w:r>
      <w:r>
        <w:rPr>
          <w:lang w:val="en-GB"/>
        </w:rPr>
        <w:t xml:space="preserve">mortgage </w:t>
      </w:r>
      <w:r w:rsidR="008C10B2">
        <w:rPr>
          <w:lang w:val="en-GB"/>
        </w:rPr>
        <w:t>of €2</w:t>
      </w:r>
      <w:r w:rsidR="003D4201">
        <w:rPr>
          <w:lang w:val="en-GB"/>
        </w:rPr>
        <w:t>90</w:t>
      </w:r>
      <w:r w:rsidR="008C10B2">
        <w:rPr>
          <w:lang w:val="en-GB"/>
        </w:rPr>
        <w:t xml:space="preserve">,000 </w:t>
      </w:r>
      <w:r>
        <w:rPr>
          <w:lang w:val="en-GB"/>
        </w:rPr>
        <w:t xml:space="preserve">in </w:t>
      </w:r>
      <w:r>
        <w:rPr>
          <w:lang w:val="en-GB"/>
        </w:rPr>
        <w:t xml:space="preserve">2017 to </w:t>
      </w:r>
      <w:r w:rsidR="003D4201">
        <w:rPr>
          <w:lang w:val="en-GB"/>
        </w:rPr>
        <w:t xml:space="preserve">significantly </w:t>
      </w:r>
      <w:r>
        <w:rPr>
          <w:lang w:val="en-GB"/>
        </w:rPr>
        <w:t>extend the house</w:t>
      </w:r>
      <w:r w:rsidR="003D4201">
        <w:rPr>
          <w:lang w:val="en-GB"/>
        </w:rPr>
        <w:t xml:space="preserve">, </w:t>
      </w:r>
      <w:r>
        <w:rPr>
          <w:lang w:val="en-GB"/>
        </w:rPr>
        <w:t xml:space="preserve"> and </w:t>
      </w:r>
      <w:r w:rsidR="003D4201">
        <w:rPr>
          <w:lang w:val="en-GB"/>
        </w:rPr>
        <w:t xml:space="preserve">also </w:t>
      </w:r>
      <w:r>
        <w:rPr>
          <w:lang w:val="en-GB"/>
        </w:rPr>
        <w:t>to landscape the garden. Mary also had a small office</w:t>
      </w:r>
      <w:r w:rsidR="00267F90">
        <w:rPr>
          <w:lang w:val="en-GB"/>
        </w:rPr>
        <w:t>/ guest cottage</w:t>
      </w:r>
      <w:r>
        <w:rPr>
          <w:lang w:val="en-GB"/>
        </w:rPr>
        <w:t xml:space="preserve"> built in the garden, although she used it for most of the time, when she was working in Cork. </w:t>
      </w:r>
      <w:r w:rsidR="00DF694E">
        <w:rPr>
          <w:lang w:val="en-GB"/>
        </w:rPr>
        <w:lastRenderedPageBreak/>
        <w:t>The office</w:t>
      </w:r>
      <w:r w:rsidR="00267F90">
        <w:rPr>
          <w:lang w:val="en-GB"/>
        </w:rPr>
        <w:t>/ guest cottage</w:t>
      </w:r>
      <w:r w:rsidR="00DF694E">
        <w:rPr>
          <w:lang w:val="en-GB"/>
        </w:rPr>
        <w:t xml:space="preserve"> didn’t have planning </w:t>
      </w:r>
      <w:r w:rsidR="00267F90">
        <w:rPr>
          <w:lang w:val="en-GB"/>
        </w:rPr>
        <w:t>permission,</w:t>
      </w:r>
      <w:r w:rsidR="00DF694E">
        <w:rPr>
          <w:lang w:val="en-GB"/>
        </w:rPr>
        <w:t xml:space="preserve"> but they both decided to ‘chance’ it. </w:t>
      </w:r>
    </w:p>
    <w:p w14:paraId="59820CBF" w14:textId="0B77FD54" w:rsidR="00D973FC" w:rsidRDefault="00D973FC">
      <w:pPr>
        <w:rPr>
          <w:lang w:val="en-GB"/>
        </w:rPr>
      </w:pPr>
      <w:r>
        <w:rPr>
          <w:lang w:val="en-GB"/>
        </w:rPr>
        <w:t xml:space="preserve">Mary was spending a lot of time </w:t>
      </w:r>
      <w:r w:rsidR="00BC579D">
        <w:rPr>
          <w:lang w:val="en-GB"/>
        </w:rPr>
        <w:t xml:space="preserve">travelling and </w:t>
      </w:r>
      <w:r>
        <w:rPr>
          <w:lang w:val="en-GB"/>
        </w:rPr>
        <w:t xml:space="preserve">away </w:t>
      </w:r>
      <w:r w:rsidR="00A76649">
        <w:rPr>
          <w:lang w:val="en-GB"/>
        </w:rPr>
        <w:t>from</w:t>
      </w:r>
      <w:r>
        <w:rPr>
          <w:lang w:val="en-GB"/>
        </w:rPr>
        <w:t xml:space="preserve"> home with work commitments and they agreed, </w:t>
      </w:r>
      <w:r w:rsidR="00A76649">
        <w:rPr>
          <w:lang w:val="en-GB"/>
        </w:rPr>
        <w:t>when Mary returned to work after maternity leave, th</w:t>
      </w:r>
      <w:r>
        <w:rPr>
          <w:lang w:val="en-GB"/>
        </w:rPr>
        <w:t xml:space="preserve">at John would </w:t>
      </w:r>
      <w:r w:rsidR="00A76649">
        <w:rPr>
          <w:lang w:val="en-GB"/>
        </w:rPr>
        <w:t xml:space="preserve">try to </w:t>
      </w:r>
      <w:r>
        <w:rPr>
          <w:lang w:val="en-GB"/>
        </w:rPr>
        <w:t xml:space="preserve">be around for the children after school and in the school holidays. </w:t>
      </w:r>
    </w:p>
    <w:p w14:paraId="14C675C7" w14:textId="63FCDBA5" w:rsidR="00DF694E" w:rsidRDefault="00DF694E">
      <w:pPr>
        <w:rPr>
          <w:lang w:val="en-GB"/>
        </w:rPr>
      </w:pPr>
      <w:r>
        <w:rPr>
          <w:lang w:val="en-GB"/>
        </w:rPr>
        <w:t xml:space="preserve">John also helped his Dad and brother with the farm, whenever they needed an extra pair of hands at weekends. </w:t>
      </w:r>
    </w:p>
    <w:p w14:paraId="44FFD308" w14:textId="77777777" w:rsidR="003D4201" w:rsidRDefault="008C10B2" w:rsidP="003D4201">
      <w:pPr>
        <w:rPr>
          <w:lang w:val="en-GB"/>
        </w:rPr>
      </w:pPr>
      <w:r>
        <w:rPr>
          <w:lang w:val="en-GB"/>
        </w:rPr>
        <w:t xml:space="preserve">They both paid into a joint account each month, to cover the bills, mortgage and children’s costs. </w:t>
      </w:r>
      <w:r w:rsidR="003D4201">
        <w:rPr>
          <w:lang w:val="en-GB"/>
        </w:rPr>
        <w:t xml:space="preserve">The balance of their salaries would go into their own accounts. </w:t>
      </w:r>
    </w:p>
    <w:p w14:paraId="5EBE6679" w14:textId="254FB1A6" w:rsidR="008C10B2" w:rsidRDefault="008C10B2">
      <w:pPr>
        <w:rPr>
          <w:lang w:val="en-GB"/>
        </w:rPr>
      </w:pPr>
      <w:r>
        <w:rPr>
          <w:lang w:val="en-GB"/>
        </w:rPr>
        <w:t xml:space="preserve">Mary would generally cover the costs of holidays </w:t>
      </w:r>
      <w:r w:rsidR="003D4201">
        <w:rPr>
          <w:lang w:val="en-GB"/>
        </w:rPr>
        <w:t>or expensive purchases for the house (solar panels, electric gates, new kitchen) from</w:t>
      </w:r>
      <w:r>
        <w:rPr>
          <w:lang w:val="en-GB"/>
        </w:rPr>
        <w:t xml:space="preserve"> her </w:t>
      </w:r>
      <w:r w:rsidR="003D4201">
        <w:rPr>
          <w:lang w:val="en-GB"/>
        </w:rPr>
        <w:t xml:space="preserve">annual </w:t>
      </w:r>
      <w:r>
        <w:rPr>
          <w:lang w:val="en-GB"/>
        </w:rPr>
        <w:t xml:space="preserve">bonus or as shares vested. </w:t>
      </w:r>
    </w:p>
    <w:p w14:paraId="22AD28E9" w14:textId="054B2786" w:rsidR="00BC579D" w:rsidRDefault="00BC579D">
      <w:pPr>
        <w:rPr>
          <w:lang w:val="en-GB"/>
        </w:rPr>
      </w:pPr>
      <w:r>
        <w:rPr>
          <w:lang w:val="en-GB"/>
        </w:rPr>
        <w:t xml:space="preserve">These arrangements worked well initially. However, in November 2019, Mary found some text messages on John’s phone which indicated that he was in a very close relationship with a colleague at the school. Mary confronted him and he admitted that he had become very close to another teacher, Claire, although he denied thar they were having an affair. He admitted that he had considered beginning a relationship with her. </w:t>
      </w:r>
    </w:p>
    <w:p w14:paraId="68EED7E1" w14:textId="209DB96A" w:rsidR="00BC579D" w:rsidRDefault="00BC579D">
      <w:pPr>
        <w:rPr>
          <w:lang w:val="en-GB"/>
        </w:rPr>
      </w:pPr>
      <w:r>
        <w:rPr>
          <w:lang w:val="en-GB"/>
        </w:rPr>
        <w:t xml:space="preserve">Mary was distraught and moved into the spare room. </w:t>
      </w:r>
      <w:r w:rsidR="00DF694E">
        <w:rPr>
          <w:lang w:val="en-GB"/>
        </w:rPr>
        <w:t xml:space="preserve">They began couples counselling, and when COVID hit in March 2020, they continued counselling online. Mary was not travelling and was working from home. John was teaching online and the children were homeschooled. </w:t>
      </w:r>
    </w:p>
    <w:p w14:paraId="46ADDC43" w14:textId="2C96185C" w:rsidR="00DF694E" w:rsidRDefault="00DF694E">
      <w:pPr>
        <w:rPr>
          <w:lang w:val="en-GB"/>
        </w:rPr>
      </w:pPr>
      <w:r>
        <w:rPr>
          <w:lang w:val="en-GB"/>
        </w:rPr>
        <w:t xml:space="preserve">At the end of 2020, Mary and John agreed to try to make the marriage work, and Mary moved back into the main bedroom. As post-COVID life resumed, they returned to working outside the home. They were busy with the children and their work commitments. </w:t>
      </w:r>
    </w:p>
    <w:p w14:paraId="192D3E78" w14:textId="3424E20D" w:rsidR="00DF694E" w:rsidRDefault="00DF694E">
      <w:pPr>
        <w:rPr>
          <w:lang w:val="en-GB"/>
        </w:rPr>
      </w:pPr>
      <w:r>
        <w:rPr>
          <w:lang w:val="en-GB"/>
        </w:rPr>
        <w:t xml:space="preserve">In August 2024, John’s mother died and his father moved to live with John and Mary for what was initially just to be a few weeks. However, John’s father continued to stay on with them for the rest of the year and in January 2025, John and his brother agreed that their father was unable to live on his own and would need to move in with one of them </w:t>
      </w:r>
      <w:r w:rsidR="00267F90">
        <w:rPr>
          <w:lang w:val="en-GB"/>
        </w:rPr>
        <w:t>permanently</w:t>
      </w:r>
      <w:r>
        <w:rPr>
          <w:lang w:val="en-GB"/>
        </w:rPr>
        <w:t xml:space="preserve">. </w:t>
      </w:r>
      <w:r w:rsidR="00267F90">
        <w:rPr>
          <w:lang w:val="en-GB"/>
        </w:rPr>
        <w:t xml:space="preserve">John suggested to Mary that he stay on with them. Mary reluctantly agreed. John’s father </w:t>
      </w:r>
      <w:r w:rsidR="008C10B2">
        <w:rPr>
          <w:lang w:val="en-GB"/>
        </w:rPr>
        <w:t>moved to live</w:t>
      </w:r>
      <w:r w:rsidR="00267F90">
        <w:rPr>
          <w:lang w:val="en-GB"/>
        </w:rPr>
        <w:t xml:space="preserve"> in the guest </w:t>
      </w:r>
      <w:r w:rsidR="008C10B2">
        <w:rPr>
          <w:lang w:val="en-GB"/>
        </w:rPr>
        <w:t xml:space="preserve">cottage. He paid </w:t>
      </w:r>
      <w:r w:rsidR="00795CF4">
        <w:rPr>
          <w:lang w:val="en-GB"/>
        </w:rPr>
        <w:t>John</w:t>
      </w:r>
      <w:r w:rsidR="008C10B2">
        <w:rPr>
          <w:lang w:val="en-GB"/>
        </w:rPr>
        <w:t xml:space="preserve"> a nominal contribution towards his food and bills. </w:t>
      </w:r>
    </w:p>
    <w:p w14:paraId="30D40FC2" w14:textId="5741E3C8" w:rsidR="00267F90" w:rsidRDefault="00267F90">
      <w:pPr>
        <w:rPr>
          <w:lang w:val="en-GB"/>
        </w:rPr>
      </w:pPr>
      <w:r>
        <w:rPr>
          <w:lang w:val="en-GB"/>
        </w:rPr>
        <w:t xml:space="preserve">In March 2025, Mary became aware through a friend that there was a rumour going through the community that John was in a relationship with another woman. Mary </w:t>
      </w:r>
      <w:r w:rsidR="008C10B2">
        <w:rPr>
          <w:lang w:val="en-GB"/>
        </w:rPr>
        <w:t xml:space="preserve">eventually </w:t>
      </w:r>
      <w:r>
        <w:rPr>
          <w:lang w:val="en-GB"/>
        </w:rPr>
        <w:t xml:space="preserve">learned that John had been in a relationship with his colleague, Claire, for the last </w:t>
      </w:r>
      <w:r w:rsidR="003D4201">
        <w:rPr>
          <w:lang w:val="en-GB"/>
        </w:rPr>
        <w:t>three</w:t>
      </w:r>
      <w:r>
        <w:rPr>
          <w:lang w:val="en-GB"/>
        </w:rPr>
        <w:t xml:space="preserve"> years. Oisin and Michael were pupils in John’s school and had been teased about the rumours. They were very </w:t>
      </w:r>
      <w:r w:rsidR="008C10B2">
        <w:rPr>
          <w:lang w:val="en-GB"/>
        </w:rPr>
        <w:t>angry</w:t>
      </w:r>
      <w:r>
        <w:rPr>
          <w:lang w:val="en-GB"/>
        </w:rPr>
        <w:t xml:space="preserve"> and </w:t>
      </w:r>
      <w:r w:rsidR="003D4201">
        <w:rPr>
          <w:lang w:val="en-GB"/>
        </w:rPr>
        <w:t>embarrassed but</w:t>
      </w:r>
      <w:r>
        <w:rPr>
          <w:lang w:val="en-GB"/>
        </w:rPr>
        <w:t xml:space="preserve"> </w:t>
      </w:r>
      <w:r w:rsidR="008C10B2">
        <w:rPr>
          <w:lang w:val="en-GB"/>
        </w:rPr>
        <w:t xml:space="preserve">initially </w:t>
      </w:r>
      <w:r>
        <w:rPr>
          <w:lang w:val="en-GB"/>
        </w:rPr>
        <w:t xml:space="preserve">did not believe the rumour to be true. </w:t>
      </w:r>
    </w:p>
    <w:p w14:paraId="2DF818ED" w14:textId="382E2469" w:rsidR="003D4201" w:rsidRDefault="00267F90">
      <w:pPr>
        <w:rPr>
          <w:lang w:val="en-GB"/>
        </w:rPr>
      </w:pPr>
      <w:r>
        <w:rPr>
          <w:lang w:val="en-GB"/>
        </w:rPr>
        <w:lastRenderedPageBreak/>
        <w:t xml:space="preserve">Mary confronted John and he </w:t>
      </w:r>
      <w:r w:rsidR="008C10B2">
        <w:rPr>
          <w:lang w:val="en-GB"/>
        </w:rPr>
        <w:t>admitted</w:t>
      </w:r>
      <w:r>
        <w:rPr>
          <w:lang w:val="en-GB"/>
        </w:rPr>
        <w:t xml:space="preserve"> the fact of the affair. He agreed to leave the house and move</w:t>
      </w:r>
      <w:r w:rsidR="00C609B1">
        <w:rPr>
          <w:lang w:val="en-GB"/>
        </w:rPr>
        <w:t>d</w:t>
      </w:r>
      <w:r>
        <w:rPr>
          <w:lang w:val="en-GB"/>
        </w:rPr>
        <w:t xml:space="preserve"> to live with his brother </w:t>
      </w:r>
      <w:r w:rsidR="008C10B2">
        <w:rPr>
          <w:lang w:val="en-GB"/>
        </w:rPr>
        <w:t>Sean</w:t>
      </w:r>
      <w:r w:rsidR="00C609B1">
        <w:rPr>
          <w:lang w:val="en-GB"/>
        </w:rPr>
        <w:t xml:space="preserve"> at the end of April</w:t>
      </w:r>
      <w:r w:rsidR="008C10B2">
        <w:rPr>
          <w:lang w:val="en-GB"/>
        </w:rPr>
        <w:t xml:space="preserve">, </w:t>
      </w:r>
      <w:r>
        <w:rPr>
          <w:lang w:val="en-GB"/>
        </w:rPr>
        <w:t xml:space="preserve">whilst they decided what to do for the future. </w:t>
      </w:r>
      <w:r w:rsidR="00EB5081">
        <w:rPr>
          <w:lang w:val="en-GB"/>
        </w:rPr>
        <w:t xml:space="preserve">John told </w:t>
      </w:r>
      <w:r w:rsidR="00C609B1">
        <w:rPr>
          <w:lang w:val="en-GB"/>
        </w:rPr>
        <w:t>Mary</w:t>
      </w:r>
      <w:r w:rsidR="00EB5081">
        <w:rPr>
          <w:lang w:val="en-GB"/>
        </w:rPr>
        <w:t xml:space="preserve"> that he had ended his relationship with Claire. </w:t>
      </w:r>
      <w:r>
        <w:rPr>
          <w:lang w:val="en-GB"/>
        </w:rPr>
        <w:t xml:space="preserve">Michael and Oisin refused to speak to </w:t>
      </w:r>
      <w:r w:rsidR="008C10B2">
        <w:rPr>
          <w:lang w:val="en-GB"/>
        </w:rPr>
        <w:t>John or to see him</w:t>
      </w:r>
      <w:r>
        <w:rPr>
          <w:lang w:val="en-GB"/>
        </w:rPr>
        <w:t>. Anna was inconsolable and began to refuse to go to school. John’s father</w:t>
      </w:r>
      <w:r w:rsidR="008C10B2">
        <w:rPr>
          <w:lang w:val="en-GB"/>
        </w:rPr>
        <w:t xml:space="preserve">, who remained living in the guest </w:t>
      </w:r>
      <w:r w:rsidR="003D4201">
        <w:rPr>
          <w:lang w:val="en-GB"/>
        </w:rPr>
        <w:t>cottage, told</w:t>
      </w:r>
      <w:r>
        <w:rPr>
          <w:lang w:val="en-GB"/>
        </w:rPr>
        <w:t xml:space="preserve"> Mary that the affair would never have </w:t>
      </w:r>
      <w:r w:rsidR="008C10B2">
        <w:rPr>
          <w:lang w:val="en-GB"/>
        </w:rPr>
        <w:t>happened</w:t>
      </w:r>
      <w:r>
        <w:rPr>
          <w:lang w:val="en-GB"/>
        </w:rPr>
        <w:t xml:space="preserve"> if she had been home more and not off </w:t>
      </w:r>
      <w:r w:rsidR="008C10B2">
        <w:rPr>
          <w:lang w:val="en-GB"/>
        </w:rPr>
        <w:t>“</w:t>
      </w:r>
      <w:r>
        <w:rPr>
          <w:lang w:val="en-GB"/>
        </w:rPr>
        <w:t xml:space="preserve">galivanting with her </w:t>
      </w:r>
      <w:r w:rsidR="008C10B2">
        <w:rPr>
          <w:lang w:val="en-GB"/>
        </w:rPr>
        <w:t xml:space="preserve">career”. </w:t>
      </w:r>
    </w:p>
    <w:p w14:paraId="07564582" w14:textId="2B41640B" w:rsidR="003D4201" w:rsidRDefault="003D4201">
      <w:pPr>
        <w:rPr>
          <w:lang w:val="en-GB"/>
        </w:rPr>
      </w:pPr>
      <w:r>
        <w:rPr>
          <w:lang w:val="en-GB"/>
        </w:rPr>
        <w:t xml:space="preserve">In January 2026 Mary decided that she couldn’t reconcile with John, despite his wish that they would try again. She instructed her solicitor to write to him confirming her decision to pursue a divorce. </w:t>
      </w:r>
    </w:p>
    <w:p w14:paraId="580A0BDF" w14:textId="183A1577" w:rsidR="003D4201" w:rsidRDefault="003D4201">
      <w:pPr>
        <w:rPr>
          <w:lang w:val="en-GB"/>
        </w:rPr>
      </w:pPr>
      <w:r>
        <w:rPr>
          <w:lang w:val="en-GB"/>
        </w:rPr>
        <w:t xml:space="preserve">Mary has had the family home valued at €800,000. The mortgage outstanding is €164,000. </w:t>
      </w:r>
    </w:p>
    <w:p w14:paraId="417EF964" w14:textId="7E8FB49F" w:rsidR="003D4201" w:rsidRDefault="003D4201">
      <w:pPr>
        <w:rPr>
          <w:lang w:val="en-GB"/>
        </w:rPr>
      </w:pPr>
      <w:r>
        <w:rPr>
          <w:lang w:val="en-GB"/>
        </w:rPr>
        <w:t xml:space="preserve">Mary’s salary is €120,000 plus an annual bonuses or about 10% (target dependent) and she also has shares which vest on a three year rolling basis. </w:t>
      </w:r>
    </w:p>
    <w:p w14:paraId="308E9CA3" w14:textId="70E37816" w:rsidR="003D4201" w:rsidRDefault="003D4201">
      <w:pPr>
        <w:rPr>
          <w:lang w:val="en-GB"/>
        </w:rPr>
      </w:pPr>
      <w:r>
        <w:rPr>
          <w:lang w:val="en-GB"/>
        </w:rPr>
        <w:t xml:space="preserve">John’s salary is around €67,500. </w:t>
      </w:r>
    </w:p>
    <w:p w14:paraId="693CF6A3" w14:textId="77777777" w:rsidR="003D4201" w:rsidRDefault="003D4201">
      <w:pPr>
        <w:rPr>
          <w:lang w:val="en-GB"/>
        </w:rPr>
      </w:pPr>
      <w:r>
        <w:rPr>
          <w:lang w:val="en-GB"/>
        </w:rPr>
        <w:t xml:space="preserve">They both have pensions. </w:t>
      </w:r>
    </w:p>
    <w:p w14:paraId="035D588A" w14:textId="6D6B0D94" w:rsidR="003D4201" w:rsidRDefault="003D4201">
      <w:pPr>
        <w:rPr>
          <w:lang w:val="en-GB"/>
        </w:rPr>
      </w:pPr>
      <w:r>
        <w:rPr>
          <w:lang w:val="en-GB"/>
        </w:rPr>
        <w:t xml:space="preserve">They are both currently 56  years old. </w:t>
      </w:r>
    </w:p>
    <w:p w14:paraId="160F8F5D" w14:textId="77777777" w:rsidR="008C10B2" w:rsidRDefault="008C10B2">
      <w:pPr>
        <w:rPr>
          <w:lang w:val="en-GB"/>
        </w:rPr>
      </w:pPr>
    </w:p>
    <w:p w14:paraId="4FEBF8AD" w14:textId="77777777" w:rsidR="008C10B2" w:rsidRDefault="008C10B2">
      <w:pPr>
        <w:rPr>
          <w:lang w:val="en-GB"/>
        </w:rPr>
      </w:pPr>
    </w:p>
    <w:p w14:paraId="0DC843A0" w14:textId="5222A48D" w:rsidR="00267F90" w:rsidRDefault="00267F90">
      <w:pPr>
        <w:rPr>
          <w:lang w:val="en-GB"/>
        </w:rPr>
      </w:pPr>
      <w:r>
        <w:rPr>
          <w:lang w:val="en-GB"/>
        </w:rPr>
        <w:t xml:space="preserve"> </w:t>
      </w:r>
    </w:p>
    <w:p w14:paraId="07E42DCF" w14:textId="77777777" w:rsidR="00A76649" w:rsidRDefault="00A76649">
      <w:pPr>
        <w:rPr>
          <w:lang w:val="en-GB"/>
        </w:rPr>
      </w:pPr>
    </w:p>
    <w:p w14:paraId="0A0D2832" w14:textId="77777777" w:rsidR="00D973FC" w:rsidRPr="00D973FC" w:rsidRDefault="00D973FC">
      <w:pPr>
        <w:rPr>
          <w:lang w:val="en-GB"/>
        </w:rPr>
      </w:pPr>
    </w:p>
    <w:sectPr w:rsidR="00D973FC" w:rsidRPr="00D97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FC"/>
    <w:rsid w:val="00267F90"/>
    <w:rsid w:val="003D4201"/>
    <w:rsid w:val="00661DFC"/>
    <w:rsid w:val="00795CF4"/>
    <w:rsid w:val="008C10B2"/>
    <w:rsid w:val="00A76649"/>
    <w:rsid w:val="00BC579D"/>
    <w:rsid w:val="00C609B1"/>
    <w:rsid w:val="00D973FC"/>
    <w:rsid w:val="00DF694E"/>
    <w:rsid w:val="00EB50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538E"/>
  <w15:chartTrackingRefBased/>
  <w15:docId w15:val="{BAD7C93E-C53A-4ABD-B41E-9EA893F3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3FC"/>
    <w:rPr>
      <w:rFonts w:eastAsiaTheme="majorEastAsia" w:cstheme="majorBidi"/>
      <w:color w:val="272727" w:themeColor="text1" w:themeTint="D8"/>
    </w:rPr>
  </w:style>
  <w:style w:type="paragraph" w:styleId="Title">
    <w:name w:val="Title"/>
    <w:basedOn w:val="Normal"/>
    <w:next w:val="Normal"/>
    <w:link w:val="TitleChar"/>
    <w:uiPriority w:val="10"/>
    <w:qFormat/>
    <w:rsid w:val="00D97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3FC"/>
    <w:pPr>
      <w:spacing w:before="160"/>
      <w:jc w:val="center"/>
    </w:pPr>
    <w:rPr>
      <w:i/>
      <w:iCs/>
      <w:color w:val="404040" w:themeColor="text1" w:themeTint="BF"/>
    </w:rPr>
  </w:style>
  <w:style w:type="character" w:customStyle="1" w:styleId="QuoteChar">
    <w:name w:val="Quote Char"/>
    <w:basedOn w:val="DefaultParagraphFont"/>
    <w:link w:val="Quote"/>
    <w:uiPriority w:val="29"/>
    <w:rsid w:val="00D973FC"/>
    <w:rPr>
      <w:i/>
      <w:iCs/>
      <w:color w:val="404040" w:themeColor="text1" w:themeTint="BF"/>
    </w:rPr>
  </w:style>
  <w:style w:type="paragraph" w:styleId="ListParagraph">
    <w:name w:val="List Paragraph"/>
    <w:basedOn w:val="Normal"/>
    <w:uiPriority w:val="34"/>
    <w:qFormat/>
    <w:rsid w:val="00D973FC"/>
    <w:pPr>
      <w:ind w:left="720"/>
      <w:contextualSpacing/>
    </w:pPr>
  </w:style>
  <w:style w:type="character" w:styleId="IntenseEmphasis">
    <w:name w:val="Intense Emphasis"/>
    <w:basedOn w:val="DefaultParagraphFont"/>
    <w:uiPriority w:val="21"/>
    <w:qFormat/>
    <w:rsid w:val="00D973FC"/>
    <w:rPr>
      <w:i/>
      <w:iCs/>
      <w:color w:val="0F4761" w:themeColor="accent1" w:themeShade="BF"/>
    </w:rPr>
  </w:style>
  <w:style w:type="paragraph" w:styleId="IntenseQuote">
    <w:name w:val="Intense Quote"/>
    <w:basedOn w:val="Normal"/>
    <w:next w:val="Normal"/>
    <w:link w:val="IntenseQuoteChar"/>
    <w:uiPriority w:val="30"/>
    <w:qFormat/>
    <w:rsid w:val="00D97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3FC"/>
    <w:rPr>
      <w:i/>
      <w:iCs/>
      <w:color w:val="0F4761" w:themeColor="accent1" w:themeShade="BF"/>
    </w:rPr>
  </w:style>
  <w:style w:type="character" w:styleId="IntenseReference">
    <w:name w:val="Intense Reference"/>
    <w:basedOn w:val="DefaultParagraphFont"/>
    <w:uiPriority w:val="32"/>
    <w:qFormat/>
    <w:rsid w:val="00D97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finucane</dc:creator>
  <cp:keywords/>
  <dc:description/>
  <cp:lastModifiedBy>Helen finucane</cp:lastModifiedBy>
  <cp:revision>4</cp:revision>
  <dcterms:created xsi:type="dcterms:W3CDTF">2026-03-16T13:58:00Z</dcterms:created>
  <dcterms:modified xsi:type="dcterms:W3CDTF">2026-03-16T15:09:00Z</dcterms:modified>
</cp:coreProperties>
</file>